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30" w:rsidRDefault="00F53430">
      <w:pPr>
        <w:pStyle w:val="GvdeMetni"/>
        <w:spacing w:before="4"/>
        <w:ind w:firstLine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3"/>
        <w:gridCol w:w="4348"/>
        <w:gridCol w:w="948"/>
        <w:gridCol w:w="560"/>
        <w:gridCol w:w="567"/>
        <w:gridCol w:w="948"/>
        <w:gridCol w:w="563"/>
        <w:gridCol w:w="564"/>
      </w:tblGrid>
      <w:tr w:rsidR="00F53430" w:rsidTr="00874B9A">
        <w:trPr>
          <w:trHeight w:val="198"/>
        </w:trPr>
        <w:tc>
          <w:tcPr>
            <w:tcW w:w="729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67"/>
              <w:rPr>
                <w:b/>
                <w:sz w:val="17"/>
              </w:rPr>
            </w:pPr>
            <w:bookmarkStart w:id="0" w:name="Din_Kültürü_9._Sınıf_(1)"/>
            <w:bookmarkEnd w:id="0"/>
            <w:r>
              <w:rPr>
                <w:b/>
                <w:sz w:val="17"/>
              </w:rPr>
              <w:t>Ünite</w:t>
            </w:r>
          </w:p>
        </w:tc>
        <w:tc>
          <w:tcPr>
            <w:tcW w:w="1843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369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ÖğrenmeAlanı</w:t>
            </w:r>
            <w:proofErr w:type="spellEnd"/>
          </w:p>
        </w:tc>
        <w:tc>
          <w:tcPr>
            <w:tcW w:w="4348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7"/>
              <w:rPr>
                <w:sz w:val="17"/>
              </w:rPr>
            </w:pPr>
          </w:p>
          <w:p w:rsidR="00F53430" w:rsidRDefault="00790BE2">
            <w:pPr>
              <w:pStyle w:val="TableParagraph"/>
              <w:spacing w:before="1"/>
              <w:ind w:left="1720" w:right="17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Kazanımlar</w:t>
            </w:r>
          </w:p>
        </w:tc>
        <w:tc>
          <w:tcPr>
            <w:tcW w:w="2075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9" w:lineRule="exact"/>
              <w:ind w:left="759"/>
              <w:rPr>
                <w:b/>
                <w:sz w:val="17"/>
              </w:rPr>
            </w:pPr>
            <w:r>
              <w:rPr>
                <w:b/>
                <w:sz w:val="17"/>
              </w:rPr>
              <w:t>1.Sınav</w:t>
            </w:r>
          </w:p>
        </w:tc>
        <w:tc>
          <w:tcPr>
            <w:tcW w:w="2075" w:type="dxa"/>
            <w:gridSpan w:val="3"/>
            <w:shd w:val="clear" w:color="auto" w:fill="DDEBF7"/>
          </w:tcPr>
          <w:p w:rsidR="00F53430" w:rsidRDefault="00874B9A">
            <w:pPr>
              <w:pStyle w:val="TableParagraph"/>
              <w:spacing w:line="179" w:lineRule="exact"/>
              <w:ind w:left="760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  <w:r w:rsidR="00790BE2">
              <w:rPr>
                <w:b/>
                <w:sz w:val="17"/>
              </w:rPr>
              <w:t>.Sınav</w:t>
            </w:r>
          </w:p>
        </w:tc>
      </w:tr>
      <w:tr w:rsidR="00F53430" w:rsidTr="00874B9A">
        <w:trPr>
          <w:trHeight w:val="1072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1" w:right="17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114" w:line="259" w:lineRule="auto"/>
              <w:ind w:left="123" w:right="104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948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8"/>
              <w:rPr>
                <w:sz w:val="16"/>
              </w:rPr>
            </w:pPr>
          </w:p>
          <w:p w:rsidR="00F53430" w:rsidRDefault="00790BE2">
            <w:pPr>
              <w:pStyle w:val="TableParagraph"/>
              <w:spacing w:line="259" w:lineRule="auto"/>
              <w:ind w:left="33" w:right="15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İl/</w:t>
            </w:r>
            <w:proofErr w:type="spellStart"/>
            <w:r>
              <w:rPr>
                <w:b/>
                <w:sz w:val="17"/>
              </w:rPr>
              <w:t>İlçeGenelindeYapılacak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  <w:tc>
          <w:tcPr>
            <w:tcW w:w="1127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114" w:line="259" w:lineRule="auto"/>
              <w:ind w:left="124" w:right="99" w:firstLine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OkulGenelindeYapılacak</w:t>
            </w:r>
            <w:r>
              <w:rPr>
                <w:b/>
                <w:spacing w:val="-2"/>
                <w:sz w:val="17"/>
              </w:rPr>
              <w:t>Ortak</w:t>
            </w:r>
            <w:r>
              <w:rPr>
                <w:b/>
                <w:spacing w:val="-1"/>
                <w:sz w:val="17"/>
              </w:rPr>
              <w:t>Sınav</w:t>
            </w:r>
            <w:proofErr w:type="spellEnd"/>
          </w:p>
        </w:tc>
      </w:tr>
      <w:tr w:rsidR="00F53430" w:rsidTr="00874B9A">
        <w:trPr>
          <w:trHeight w:val="969"/>
        </w:trPr>
        <w:tc>
          <w:tcPr>
            <w:tcW w:w="729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348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10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7" w:type="dxa"/>
            <w:shd w:val="clear" w:color="auto" w:fill="D9D9D9"/>
            <w:textDirection w:val="btLr"/>
          </w:tcPr>
          <w:p w:rsidR="00F53430" w:rsidRDefault="00F53430">
            <w:pPr>
              <w:pStyle w:val="TableParagraph"/>
              <w:spacing w:before="2"/>
              <w:rPr>
                <w:sz w:val="15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  <w:tc>
          <w:tcPr>
            <w:tcW w:w="948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11"/>
              <w:rPr>
                <w:sz w:val="14"/>
              </w:rPr>
            </w:pPr>
          </w:p>
          <w:p w:rsidR="00F53430" w:rsidRDefault="00790BE2">
            <w:pPr>
              <w:pStyle w:val="TableParagraph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1.Senaryo</w:t>
            </w:r>
          </w:p>
        </w:tc>
        <w:tc>
          <w:tcPr>
            <w:tcW w:w="564" w:type="dxa"/>
            <w:shd w:val="clear" w:color="auto" w:fill="DDEBF7"/>
            <w:textDirection w:val="btLr"/>
          </w:tcPr>
          <w:p w:rsidR="00F53430" w:rsidRDefault="00F53430">
            <w:pPr>
              <w:pStyle w:val="TableParagraph"/>
              <w:spacing w:before="3"/>
              <w:rPr>
                <w:sz w:val="15"/>
              </w:rPr>
            </w:pPr>
          </w:p>
          <w:p w:rsidR="00F53430" w:rsidRDefault="00790BE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2.Senaryo</w:t>
            </w:r>
          </w:p>
        </w:tc>
      </w:tr>
      <w:tr w:rsidR="00E8005A" w:rsidTr="00201DE0">
        <w:trPr>
          <w:trHeight w:val="575"/>
        </w:trPr>
        <w:tc>
          <w:tcPr>
            <w:tcW w:w="729" w:type="dxa"/>
            <w:vMerge w:val="restart"/>
            <w:textDirection w:val="btLr"/>
            <w:vAlign w:val="center"/>
          </w:tcPr>
          <w:p w:rsidR="00E8005A" w:rsidRPr="00A33E74" w:rsidRDefault="00E8005A" w:rsidP="00874B9A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1-</w:t>
            </w:r>
            <w:r>
              <w:rPr>
                <w:rFonts w:cstheme="minorHAnsi"/>
                <w:sz w:val="14"/>
                <w:szCs w:val="14"/>
              </w:rPr>
              <w:t xml:space="preserve"> Din Hizmetleri ve İletişim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005A" w:rsidRPr="00251FB1" w:rsidRDefault="00E8005A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 Din Hizmetleri</w:t>
            </w:r>
          </w:p>
          <w:p w:rsidR="00E8005A" w:rsidRDefault="00E8005A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 xml:space="preserve">1.1. </w:t>
            </w:r>
            <w:proofErr w:type="spellStart"/>
            <w:r w:rsidRPr="00251FB1">
              <w:rPr>
                <w:rFonts w:ascii="Tahoma" w:hAnsi="Tahoma" w:cs="Tahoma"/>
                <w:sz w:val="12"/>
                <w:szCs w:val="12"/>
              </w:rPr>
              <w:t>İrşad</w:t>
            </w:r>
            <w:proofErr w:type="spellEnd"/>
            <w:r w:rsidRPr="00251FB1">
              <w:rPr>
                <w:rFonts w:ascii="Tahoma" w:hAnsi="Tahoma" w:cs="Tahoma"/>
                <w:sz w:val="12"/>
                <w:szCs w:val="12"/>
              </w:rPr>
              <w:t>, Tebliğ ve Davette Genel İlkeler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0576F3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 Din hizmetlerindeki temel kavramları açıklar.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874B9A">
            <w:pPr>
              <w:pStyle w:val="TableParagraph"/>
              <w:ind w:left="368" w:right="35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874B9A">
            <w:pPr>
              <w:pStyle w:val="TableParagraph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E8005A" w:rsidRDefault="00E8005A" w:rsidP="00874B9A">
            <w:pPr>
              <w:pStyle w:val="TableParagraph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E8005A" w:rsidRDefault="009907E7" w:rsidP="00874B9A">
            <w:pPr>
              <w:pStyle w:val="TableParagraph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E8005A" w:rsidRDefault="00C55589" w:rsidP="00874B9A">
            <w:pPr>
              <w:pStyle w:val="TableParagraph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E8005A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E8005A" w:rsidRDefault="00E8005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005A" w:rsidRDefault="00E8005A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1.2. Din Görevlisinin Nitelikleri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0576F3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2. Din görevlisinin sahip olması gereken nitelikleri kavrar.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E8005A" w:rsidRDefault="009907E7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E8005A" w:rsidTr="00AB5D87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E8005A" w:rsidRDefault="00E8005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8005A" w:rsidRPr="00251FB1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1.3. Din Hizmetlerinde Görevler</w:t>
            </w:r>
          </w:p>
          <w:p w:rsidR="00E8005A" w:rsidRPr="00251FB1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1.3.1. Müftülük ve Vaizlik</w:t>
            </w:r>
          </w:p>
          <w:p w:rsidR="00E8005A" w:rsidRPr="00AF25D4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1.3.2. İmam Hatiplik ve Uygulaması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0576F3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3. Din hizmeti uygulamalarının gerektirdiği kişisel, mesleki ve toplumsal özelliklere sahip olmaya özen gösterir.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948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E8005A" w:rsidRDefault="00C55589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E8005A" w:rsidTr="00EA7C6C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E8005A" w:rsidRDefault="00E8005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005A" w:rsidRPr="00251FB1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1.3.3. Müezzinlik ve Uygulaması</w:t>
            </w:r>
          </w:p>
          <w:p w:rsidR="00E8005A" w:rsidRPr="002E5BF1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1.3.4. Kur’an Kursu Öğreticiliği ve Uygulaması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251FB1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4. Din hizmeti uygulamalarının toplumsal işlevini ve manevi değerini fark eder.</w:t>
            </w:r>
          </w:p>
          <w:p w:rsidR="00E8005A" w:rsidRPr="000576F3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5. Cami içi ve dışı din hizmetlerini uygular.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E8005A" w:rsidRDefault="009907E7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E8005A" w:rsidTr="00201DE0">
        <w:trPr>
          <w:trHeight w:val="573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E8005A" w:rsidRDefault="00E8005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005A" w:rsidRPr="00251FB1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51FB1">
              <w:rPr>
                <w:rFonts w:ascii="Tahoma" w:hAnsi="Tahoma" w:cs="Tahoma"/>
                <w:bCs/>
                <w:sz w:val="12"/>
                <w:szCs w:val="12"/>
              </w:rPr>
              <w:t>2. Din Hizmetlerini Zorlaştıran Sorunlar</w:t>
            </w:r>
          </w:p>
          <w:p w:rsidR="00E8005A" w:rsidRPr="00C81769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51FB1">
              <w:rPr>
                <w:rFonts w:ascii="Tahoma" w:hAnsi="Tahoma" w:cs="Tahoma"/>
                <w:bCs/>
                <w:sz w:val="12"/>
                <w:szCs w:val="12"/>
              </w:rPr>
              <w:t>3. Din Hizmetlerinde Hedef Kitle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8F286E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6. Din hizmetlerini yerine getirirken karşılaşılan sorunlara yönelik çözüm önerileri geliştirir.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251FB1">
              <w:rPr>
                <w:rFonts w:ascii="Tahoma" w:hAnsi="Tahoma" w:cs="Tahoma"/>
                <w:sz w:val="12"/>
                <w:szCs w:val="12"/>
              </w:rPr>
              <w:t>7. Din hizmetlerinde hedef kitlenin özelliklerini tanımanın önemini fark eder.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4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</w:p>
        </w:tc>
      </w:tr>
      <w:tr w:rsidR="00E8005A" w:rsidTr="00AE177F">
        <w:trPr>
          <w:trHeight w:val="1018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E8005A" w:rsidRDefault="00E8005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005A" w:rsidRPr="00251FB1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51FB1">
              <w:rPr>
                <w:rFonts w:ascii="Tahoma" w:hAnsi="Tahoma" w:cs="Tahoma"/>
                <w:bCs/>
                <w:sz w:val="12"/>
                <w:szCs w:val="12"/>
              </w:rPr>
              <w:t>4. Din Hizmetlerinde İletişim</w:t>
            </w:r>
          </w:p>
          <w:p w:rsidR="00E8005A" w:rsidRPr="00251FB1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51FB1">
              <w:rPr>
                <w:rFonts w:ascii="Tahoma" w:hAnsi="Tahoma" w:cs="Tahoma"/>
                <w:bCs/>
                <w:sz w:val="12"/>
                <w:szCs w:val="12"/>
              </w:rPr>
              <w:t>4.1. İletişimin Temel İlke ve Unsurları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251FB1">
              <w:rPr>
                <w:rFonts w:ascii="Tahoma" w:hAnsi="Tahoma" w:cs="Tahoma"/>
                <w:bCs/>
                <w:sz w:val="12"/>
                <w:szCs w:val="12"/>
              </w:rPr>
              <w:t>4.2. Dinî İletişimde Üslup</w:t>
            </w:r>
          </w:p>
          <w:p w:rsidR="00E8005A" w:rsidRPr="00C81769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251FB1">
              <w:rPr>
                <w:rFonts w:ascii="Tahoma" w:hAnsi="Tahoma" w:cs="Tahoma"/>
                <w:bCs/>
                <w:sz w:val="12"/>
                <w:szCs w:val="12"/>
              </w:rPr>
              <w:t>4.3. Dinî İletişimde Beden Dili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251FB1">
              <w:rPr>
                <w:rFonts w:ascii="Tahoma" w:hAnsi="Tahoma" w:cs="Tahoma"/>
                <w:bCs/>
                <w:sz w:val="12"/>
                <w:szCs w:val="12"/>
              </w:rPr>
              <w:t>4.4. Din Hizmetlerinde İletişim Sorunları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8F286E" w:rsidRDefault="00E8005A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251FB1">
              <w:rPr>
                <w:rFonts w:ascii="Tahoma" w:hAnsi="Tahoma" w:cs="Tahoma"/>
                <w:sz w:val="12"/>
                <w:szCs w:val="12"/>
              </w:rPr>
              <w:t>8. Din hizmetleri için gerekli iletişim becerilerini sergiler.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874B9A">
            <w:pPr>
              <w:pStyle w:val="TableParagraph"/>
              <w:spacing w:before="1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E8005A" w:rsidRDefault="00E8005A" w:rsidP="00874B9A">
            <w:pPr>
              <w:pStyle w:val="TableParagraph"/>
              <w:spacing w:before="1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E8005A" w:rsidRDefault="009907E7" w:rsidP="00874B9A">
            <w:pPr>
              <w:pStyle w:val="TableParagraph"/>
              <w:spacing w:before="1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23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E8005A" w:rsidRDefault="00C55589" w:rsidP="00874B9A">
            <w:pPr>
              <w:pStyle w:val="TableParagraph"/>
              <w:spacing w:before="1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E8005A" w:rsidTr="00EA7C6C">
        <w:trPr>
          <w:trHeight w:val="542"/>
        </w:trPr>
        <w:tc>
          <w:tcPr>
            <w:tcW w:w="729" w:type="dxa"/>
            <w:vMerge w:val="restart"/>
            <w:textDirection w:val="btLr"/>
          </w:tcPr>
          <w:p w:rsidR="00E8005A" w:rsidRDefault="00E8005A" w:rsidP="00874B9A">
            <w:pPr>
              <w:pStyle w:val="TableParagraph"/>
              <w:spacing w:before="1"/>
              <w:ind w:left="585"/>
              <w:rPr>
                <w:sz w:val="17"/>
              </w:rPr>
            </w:pPr>
            <w:bookmarkStart w:id="1" w:name="_GoBack" w:colFirst="3" w:colLast="5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005A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1. Din Hizmetlerinde Hitabet ve Önemi</w:t>
            </w:r>
          </w:p>
          <w:p w:rsidR="00E8005A" w:rsidRPr="001961C8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2. Dinî Hitabetin İlkeleri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1531FB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1. Din hizmetlerinde hitabetin yerini ve önemini kavrar.</w:t>
            </w:r>
          </w:p>
          <w:p w:rsidR="00E8005A" w:rsidRPr="002074B8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2. Dinî hitabetin ilkelerini açıklar.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BD75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BD75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E8005A" w:rsidRDefault="00E8005A" w:rsidP="00BD75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48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"/>
              <w:ind w:left="42"/>
              <w:jc w:val="center"/>
              <w:rPr>
                <w:sz w:val="17"/>
              </w:rPr>
            </w:pPr>
          </w:p>
        </w:tc>
      </w:tr>
      <w:tr w:rsidR="00E8005A" w:rsidTr="00EE717B">
        <w:trPr>
          <w:trHeight w:val="421"/>
        </w:trPr>
        <w:tc>
          <w:tcPr>
            <w:tcW w:w="729" w:type="dxa"/>
            <w:vMerge/>
            <w:tcBorders>
              <w:top w:val="nil"/>
            </w:tcBorders>
            <w:textDirection w:val="btLr"/>
          </w:tcPr>
          <w:p w:rsidR="00E8005A" w:rsidRDefault="00E8005A" w:rsidP="00874B9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8005A" w:rsidRPr="001531FB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3. Dinî Hitabette Planlama ve Uygulama</w:t>
            </w:r>
          </w:p>
          <w:p w:rsidR="00E8005A" w:rsidRPr="00A33E74" w:rsidRDefault="00E8005A" w:rsidP="001C1A8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E8005A" w:rsidRPr="001531FB" w:rsidRDefault="00E8005A" w:rsidP="001C1A83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3. Dinî hitabette planlama ve uygulama aşamalarını açıklar.</w:t>
            </w:r>
          </w:p>
          <w:p w:rsidR="00E8005A" w:rsidRPr="000C16E2" w:rsidRDefault="00E8005A" w:rsidP="001C1A8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4. Dinî hitabette konuların özelliğine göre kaynak seçimi yapar</w:t>
            </w:r>
          </w:p>
        </w:tc>
        <w:tc>
          <w:tcPr>
            <w:tcW w:w="948" w:type="dxa"/>
            <w:shd w:val="clear" w:color="auto" w:fill="D9D9D9"/>
          </w:tcPr>
          <w:p w:rsidR="00E8005A" w:rsidRDefault="009907E7" w:rsidP="00BD75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0" w:type="dxa"/>
            <w:shd w:val="clear" w:color="auto" w:fill="D9D9D9"/>
          </w:tcPr>
          <w:p w:rsidR="00E8005A" w:rsidRDefault="00E8005A" w:rsidP="00BD75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E8005A" w:rsidRDefault="00E8005A" w:rsidP="00BD75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48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09"/>
              <w:ind w:left="33"/>
              <w:jc w:val="center"/>
              <w:rPr>
                <w:sz w:val="17"/>
              </w:rPr>
            </w:pPr>
          </w:p>
        </w:tc>
        <w:tc>
          <w:tcPr>
            <w:tcW w:w="563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09"/>
              <w:ind w:left="38"/>
              <w:jc w:val="center"/>
              <w:rPr>
                <w:sz w:val="17"/>
              </w:rPr>
            </w:pPr>
          </w:p>
        </w:tc>
        <w:tc>
          <w:tcPr>
            <w:tcW w:w="564" w:type="dxa"/>
            <w:shd w:val="clear" w:color="auto" w:fill="DDEBF7"/>
          </w:tcPr>
          <w:p w:rsidR="00E8005A" w:rsidRDefault="00E8005A" w:rsidP="00874B9A">
            <w:pPr>
              <w:pStyle w:val="TableParagraph"/>
              <w:spacing w:before="109"/>
              <w:ind w:left="42"/>
              <w:jc w:val="center"/>
              <w:rPr>
                <w:sz w:val="17"/>
              </w:rPr>
            </w:pPr>
          </w:p>
        </w:tc>
      </w:tr>
      <w:bookmarkEnd w:id="1"/>
    </w:tbl>
    <w:p w:rsidR="00F53430" w:rsidRDefault="00F53430">
      <w:pPr>
        <w:pStyle w:val="GvdeMetni"/>
        <w:spacing w:before="3"/>
        <w:ind w:firstLine="0"/>
        <w:rPr>
          <w:sz w:val="13"/>
        </w:rPr>
      </w:pPr>
    </w:p>
    <w:tbl>
      <w:tblPr>
        <w:tblStyle w:val="TableNormal"/>
        <w:tblpPr w:leftFromText="141" w:rightFromText="141" w:vertAnchor="text" w:horzAnchor="margin" w:tblpX="150" w:tblpY="2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77"/>
        <w:gridCol w:w="6582"/>
        <w:gridCol w:w="992"/>
        <w:gridCol w:w="567"/>
        <w:gridCol w:w="567"/>
      </w:tblGrid>
      <w:tr w:rsidR="00CC1924" w:rsidTr="00CC1924">
        <w:trPr>
          <w:trHeight w:val="349"/>
        </w:trPr>
        <w:tc>
          <w:tcPr>
            <w:tcW w:w="580" w:type="dxa"/>
            <w:vMerge w:val="restart"/>
            <w:textDirection w:val="btLr"/>
          </w:tcPr>
          <w:p w:rsidR="00CC1924" w:rsidRDefault="00CC1924" w:rsidP="00CC1924">
            <w:pPr>
              <w:pStyle w:val="TableParagraph"/>
              <w:spacing w:before="1"/>
              <w:ind w:left="756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Dini Hitabet</w:t>
            </w:r>
          </w:p>
        </w:tc>
        <w:tc>
          <w:tcPr>
            <w:tcW w:w="1777" w:type="dxa"/>
            <w:vAlign w:val="center"/>
          </w:tcPr>
          <w:p w:rsidR="00CC1924" w:rsidRPr="00A33E74" w:rsidRDefault="00CC1924" w:rsidP="00CC192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3.1. Amaç ve Konu Belirleme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  <w:t>3.2. Plan Yapma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1531FB">
              <w:rPr>
                <w:rFonts w:ascii="Tahoma" w:hAnsi="Tahoma" w:cs="Tahoma"/>
                <w:bCs/>
                <w:sz w:val="12"/>
                <w:szCs w:val="12"/>
              </w:rPr>
              <w:t>3.3. Bilgi Toplama ve Düzenleme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1531FB">
              <w:rPr>
                <w:rFonts w:ascii="Tahoma" w:hAnsi="Tahoma" w:cs="Tahoma"/>
                <w:bCs/>
                <w:sz w:val="12"/>
                <w:szCs w:val="12"/>
              </w:rPr>
              <w:t>3.4. Bilgi Aktarma İlke ve Yöntemleri</w:t>
            </w:r>
          </w:p>
        </w:tc>
        <w:tc>
          <w:tcPr>
            <w:tcW w:w="6582" w:type="dxa"/>
            <w:vAlign w:val="center"/>
          </w:tcPr>
          <w:p w:rsidR="00CC1924" w:rsidRPr="001531FB" w:rsidRDefault="00CC1924" w:rsidP="00CC192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3. Dinî hitabette planlama ve uygulama aşamalarını açıklar.</w:t>
            </w:r>
          </w:p>
          <w:p w:rsidR="00CC1924" w:rsidRPr="000C16E2" w:rsidRDefault="00CC1924" w:rsidP="00CC1924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4. Dinî hitabette konuların özelliğine göre kaynak seçimi yapar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CC1924" w:rsidTr="00CC1924">
        <w:trPr>
          <w:trHeight w:val="412"/>
        </w:trPr>
        <w:tc>
          <w:tcPr>
            <w:tcW w:w="580" w:type="dxa"/>
            <w:vMerge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CC1924" w:rsidRPr="00C17B92" w:rsidRDefault="00CC1924" w:rsidP="00CC192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iCs/>
                <w:sz w:val="12"/>
                <w:szCs w:val="12"/>
              </w:rPr>
              <w:t>4. Dinî Hitabette Değerlendirme</w:t>
            </w:r>
          </w:p>
        </w:tc>
        <w:tc>
          <w:tcPr>
            <w:tcW w:w="6582" w:type="dxa"/>
            <w:vAlign w:val="center"/>
          </w:tcPr>
          <w:p w:rsidR="00CC1924" w:rsidRPr="009E0326" w:rsidRDefault="00CC1924" w:rsidP="00CC192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5. Dinî hitabette değerlendirme ölçütlerini açıklar.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CC1924" w:rsidTr="00CC1924">
        <w:trPr>
          <w:trHeight w:val="522"/>
        </w:trPr>
        <w:tc>
          <w:tcPr>
            <w:tcW w:w="580" w:type="dxa"/>
            <w:vMerge w:val="restart"/>
            <w:textDirection w:val="btLr"/>
          </w:tcPr>
          <w:p w:rsidR="00CC1924" w:rsidRDefault="00CC1924" w:rsidP="00CC1924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3- Hutbe ve Vaaz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777" w:type="dxa"/>
            <w:vAlign w:val="center"/>
          </w:tcPr>
          <w:p w:rsidR="00CC1924" w:rsidRPr="00C17B92" w:rsidRDefault="00CC1924" w:rsidP="00CC1924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iCs/>
                <w:sz w:val="12"/>
                <w:szCs w:val="12"/>
              </w:rPr>
              <w:t>4. Dinî Hitabette Değerlendirme</w:t>
            </w:r>
          </w:p>
        </w:tc>
        <w:tc>
          <w:tcPr>
            <w:tcW w:w="6582" w:type="dxa"/>
            <w:vAlign w:val="center"/>
          </w:tcPr>
          <w:p w:rsidR="00CC1924" w:rsidRPr="009E0326" w:rsidRDefault="00CC1924" w:rsidP="00CC192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5. Dinî hitabette değerlendirme ölçütlerini açıklar.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CC1924" w:rsidTr="00CC1924">
        <w:trPr>
          <w:trHeight w:val="616"/>
        </w:trPr>
        <w:tc>
          <w:tcPr>
            <w:tcW w:w="580" w:type="dxa"/>
            <w:vMerge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CC1924" w:rsidRPr="001531FB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1. Hutbe ve Hatiplik</w:t>
            </w:r>
          </w:p>
          <w:p w:rsidR="00CC1924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1.1. Hutbe ile İlgili Dinî Hükümler</w:t>
            </w:r>
          </w:p>
        </w:tc>
        <w:tc>
          <w:tcPr>
            <w:tcW w:w="6582" w:type="dxa"/>
            <w:vAlign w:val="center"/>
          </w:tcPr>
          <w:p w:rsidR="00CC1924" w:rsidRPr="00007915" w:rsidRDefault="00CC1924" w:rsidP="00CC1924">
            <w:pPr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1. Hutbe ve hatiplik kavramlarını açıklar.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1531FB">
              <w:rPr>
                <w:rFonts w:ascii="Tahoma" w:hAnsi="Tahoma" w:cs="Tahoma"/>
                <w:sz w:val="12"/>
                <w:szCs w:val="12"/>
              </w:rPr>
              <w:t>2. Hutbe ile ilgili dinî hükümleri kavrar.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CC1924" w:rsidTr="00CC1924">
        <w:trPr>
          <w:trHeight w:val="522"/>
        </w:trPr>
        <w:tc>
          <w:tcPr>
            <w:tcW w:w="580" w:type="dxa"/>
            <w:vMerge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CC1924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CC1924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1.2. Hutbe Duaları</w:t>
            </w:r>
          </w:p>
        </w:tc>
        <w:tc>
          <w:tcPr>
            <w:tcW w:w="6582" w:type="dxa"/>
            <w:vAlign w:val="center"/>
          </w:tcPr>
          <w:p w:rsidR="00CC1924" w:rsidRPr="00007915" w:rsidRDefault="00CC1924" w:rsidP="00CC1924">
            <w:pPr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3. Hutbe dualarını ezbere okur.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1924" w:rsidTr="00CC1924">
        <w:trPr>
          <w:trHeight w:val="402"/>
        </w:trPr>
        <w:tc>
          <w:tcPr>
            <w:tcW w:w="580" w:type="dxa"/>
            <w:vMerge/>
            <w:tcBorders>
              <w:top w:val="nil"/>
              <w:bottom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CC1924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CC1924" w:rsidRPr="007B120A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1.3. Hutbe Örnekleri</w:t>
            </w:r>
          </w:p>
        </w:tc>
        <w:tc>
          <w:tcPr>
            <w:tcW w:w="6582" w:type="dxa"/>
            <w:vAlign w:val="center"/>
          </w:tcPr>
          <w:p w:rsidR="00CC1924" w:rsidRDefault="00CC1924" w:rsidP="00CC1924">
            <w:pPr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4. Hutbe sunumunda dikkat edilecek hususları fark eder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1924" w:rsidTr="00CC1924">
        <w:trPr>
          <w:trHeight w:val="402"/>
        </w:trPr>
        <w:tc>
          <w:tcPr>
            <w:tcW w:w="580" w:type="dxa"/>
            <w:tcBorders>
              <w:top w:val="nil"/>
              <w:bottom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</w:tcPr>
          <w:p w:rsidR="00CC1924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  <w:p w:rsidR="00CC1924" w:rsidRPr="00C81769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1.4. Hutbe Sunumu</w:t>
            </w:r>
          </w:p>
        </w:tc>
        <w:tc>
          <w:tcPr>
            <w:tcW w:w="6582" w:type="dxa"/>
            <w:vAlign w:val="center"/>
          </w:tcPr>
          <w:p w:rsidR="00CC1924" w:rsidRDefault="00CC1924" w:rsidP="00CC1924">
            <w:pPr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5. Hitabet ilkelerine uygun hutbe hazırlar ve sunar.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1531FB">
              <w:rPr>
                <w:rFonts w:ascii="Tahoma" w:hAnsi="Tahoma" w:cs="Tahoma"/>
                <w:sz w:val="12"/>
                <w:szCs w:val="12"/>
              </w:rPr>
              <w:t>6. İncelediği veya dinlediği bir hutbeyi hitabet tekniği açısından değerlendirir.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CC1924" w:rsidTr="00CC1924">
        <w:trPr>
          <w:trHeight w:val="402"/>
        </w:trPr>
        <w:tc>
          <w:tcPr>
            <w:tcW w:w="580" w:type="dxa"/>
            <w:tcBorders>
              <w:top w:val="nil"/>
              <w:bottom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CC1924" w:rsidRPr="007B120A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2. Vaaz ve Vaizlik</w:t>
            </w:r>
          </w:p>
        </w:tc>
        <w:tc>
          <w:tcPr>
            <w:tcW w:w="6582" w:type="dxa"/>
            <w:vAlign w:val="center"/>
          </w:tcPr>
          <w:p w:rsidR="00CC1924" w:rsidRPr="000F0EE5" w:rsidRDefault="00CC1924" w:rsidP="00CC1924">
            <w:pPr>
              <w:rPr>
                <w:rFonts w:ascii="Tahoma" w:hAnsi="Tahoma" w:cs="Tahoma"/>
                <w:bCs/>
                <w:sz w:val="12"/>
                <w:szCs w:val="12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7. Vaaz ve vaizlik kavramlarını açıklar.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  <w:tr w:rsidR="00CC1924" w:rsidTr="00CC1924">
        <w:trPr>
          <w:trHeight w:val="402"/>
        </w:trPr>
        <w:tc>
          <w:tcPr>
            <w:tcW w:w="580" w:type="dxa"/>
            <w:tcBorders>
              <w:top w:val="nil"/>
              <w:bottom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CC1924" w:rsidRPr="00046021" w:rsidRDefault="00CC1924" w:rsidP="00CC1924">
            <w:pPr>
              <w:spacing w:after="120"/>
              <w:rPr>
                <w:rFonts w:cstheme="minorHAnsi"/>
                <w:b/>
                <w:bCs/>
                <w:sz w:val="14"/>
                <w:szCs w:val="14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2.1. Vaaz Duaları</w:t>
            </w:r>
          </w:p>
        </w:tc>
        <w:tc>
          <w:tcPr>
            <w:tcW w:w="6582" w:type="dxa"/>
            <w:vAlign w:val="center"/>
          </w:tcPr>
          <w:p w:rsidR="00CC1924" w:rsidRPr="000C16E2" w:rsidRDefault="00CC1924" w:rsidP="00CC1924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531FB">
              <w:rPr>
                <w:rFonts w:ascii="Tahoma" w:hAnsi="Tahoma" w:cs="Tahoma"/>
                <w:bCs/>
                <w:sz w:val="12"/>
                <w:szCs w:val="12"/>
              </w:rPr>
              <w:t>8. Vaaz dualarını ezbere okur.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CC1924" w:rsidTr="00CC1924">
        <w:trPr>
          <w:trHeight w:val="402"/>
        </w:trPr>
        <w:tc>
          <w:tcPr>
            <w:tcW w:w="580" w:type="dxa"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Align w:val="center"/>
          </w:tcPr>
          <w:p w:rsidR="00CC1924" w:rsidRPr="00A33E74" w:rsidRDefault="00CC1924" w:rsidP="00CC192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3D05CD">
              <w:rPr>
                <w:rFonts w:cstheme="minorHAnsi"/>
                <w:bCs/>
                <w:sz w:val="14"/>
                <w:szCs w:val="14"/>
              </w:rPr>
              <w:t>2.2. Vaaz Örnekleri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sz w:val="14"/>
                <w:szCs w:val="14"/>
              </w:rPr>
              <w:t>1. Dönem 2. Yazılı</w:t>
            </w:r>
          </w:p>
        </w:tc>
        <w:tc>
          <w:tcPr>
            <w:tcW w:w="6582" w:type="dxa"/>
            <w:vAlign w:val="center"/>
          </w:tcPr>
          <w:p w:rsidR="00CC1924" w:rsidRDefault="00CC1924" w:rsidP="00CC1924">
            <w:pPr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9. Vaaz ve ders sunumunda dikkat edilecek hususları fark eder.</w:t>
            </w:r>
          </w:p>
          <w:p w:rsidR="00CC1924" w:rsidRPr="003212F9" w:rsidRDefault="00CC1924" w:rsidP="00CC1924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10. Hitabet ilkelerine uygun vaaz hazırlar ve sunar.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CC1924" w:rsidRPr="00A33E74" w:rsidRDefault="00CC1924" w:rsidP="00CC192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</w:t>
            </w:r>
          </w:p>
        </w:tc>
      </w:tr>
    </w:tbl>
    <w:p w:rsidR="00C55589" w:rsidRDefault="00790BE2" w:rsidP="00377B4B">
      <w:pPr>
        <w:pStyle w:val="ListeParagraf"/>
        <w:numPr>
          <w:ilvl w:val="0"/>
          <w:numId w:val="1"/>
        </w:numPr>
        <w:tabs>
          <w:tab w:val="left" w:pos="189"/>
        </w:tabs>
        <w:spacing w:before="93"/>
        <w:ind w:hanging="51"/>
        <w:rPr>
          <w:sz w:val="14"/>
        </w:rPr>
      </w:pPr>
      <w:r>
        <w:rPr>
          <w:spacing w:val="-109"/>
          <w:w w:val="128"/>
          <w:sz w:val="14"/>
        </w:rPr>
        <w:t>□</w:t>
      </w:r>
      <w:r w:rsidR="00377B4B">
        <w:rPr>
          <w:sz w:val="14"/>
        </w:rPr>
        <w:t xml:space="preserve"> </w:t>
      </w:r>
    </w:p>
    <w:p w:rsidR="00C55589" w:rsidRDefault="00C55589">
      <w:pPr>
        <w:rPr>
          <w:sz w:val="14"/>
        </w:rPr>
      </w:pPr>
    </w:p>
    <w:p w:rsidR="00C55589" w:rsidRDefault="00C55589">
      <w:pPr>
        <w:rPr>
          <w:sz w:val="14"/>
        </w:rPr>
      </w:pPr>
    </w:p>
    <w:p w:rsidR="00C55589" w:rsidRDefault="00C55589">
      <w:pPr>
        <w:rPr>
          <w:sz w:val="14"/>
        </w:rPr>
      </w:pPr>
    </w:p>
    <w:p w:rsidR="00C55589" w:rsidRDefault="00C55589">
      <w:pPr>
        <w:rPr>
          <w:sz w:val="14"/>
        </w:rPr>
      </w:pPr>
    </w:p>
    <w:p w:rsidR="00C55589" w:rsidRPr="00C55589" w:rsidRDefault="00C55589" w:rsidP="00C55589">
      <w:pPr>
        <w:rPr>
          <w:sz w:val="14"/>
        </w:rPr>
      </w:pPr>
    </w:p>
    <w:p w:rsidR="006329E6" w:rsidRPr="00C55589" w:rsidRDefault="006329E6" w:rsidP="00C55589">
      <w:pPr>
        <w:rPr>
          <w:sz w:val="14"/>
        </w:rPr>
        <w:sectPr w:rsidR="006329E6" w:rsidRPr="00C55589">
          <w:headerReference w:type="default" r:id="rId7"/>
          <w:pgSz w:w="11910" w:h="16840"/>
          <w:pgMar w:top="1480" w:right="320" w:bottom="280" w:left="260" w:header="1188" w:footer="0" w:gutter="0"/>
          <w:cols w:space="708"/>
        </w:sectPr>
      </w:pPr>
    </w:p>
    <w:p w:rsidR="00F53430" w:rsidRDefault="00F53430">
      <w:pPr>
        <w:pStyle w:val="GvdeMetni"/>
        <w:ind w:firstLine="0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87"/>
        <w:gridCol w:w="4772"/>
        <w:gridCol w:w="890"/>
        <w:gridCol w:w="520"/>
        <w:gridCol w:w="527"/>
        <w:gridCol w:w="891"/>
        <w:gridCol w:w="520"/>
        <w:gridCol w:w="524"/>
      </w:tblGrid>
      <w:tr w:rsidR="00F53430">
        <w:trPr>
          <w:trHeight w:val="191"/>
        </w:trPr>
        <w:tc>
          <w:tcPr>
            <w:tcW w:w="720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65"/>
              <w:rPr>
                <w:b/>
                <w:sz w:val="16"/>
              </w:rPr>
            </w:pPr>
            <w:bookmarkStart w:id="2" w:name="Din_Kültürü_11._Sınıf"/>
            <w:bookmarkEnd w:id="2"/>
            <w:r>
              <w:rPr>
                <w:b/>
                <w:w w:val="105"/>
                <w:sz w:val="16"/>
              </w:rPr>
              <w:t>Ünite</w:t>
            </w:r>
          </w:p>
        </w:tc>
        <w:tc>
          <w:tcPr>
            <w:tcW w:w="1687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292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ÖğrenmeAlanı</w:t>
            </w:r>
            <w:proofErr w:type="spellEnd"/>
          </w:p>
        </w:tc>
        <w:tc>
          <w:tcPr>
            <w:tcW w:w="4772" w:type="dxa"/>
            <w:vMerge w:val="restart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790BE2">
            <w:pPr>
              <w:pStyle w:val="TableParagraph"/>
              <w:spacing w:before="152"/>
              <w:ind w:left="1931" w:right="19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Kazanımlar</w:t>
            </w:r>
          </w:p>
        </w:tc>
        <w:tc>
          <w:tcPr>
            <w:tcW w:w="1937" w:type="dxa"/>
            <w:gridSpan w:val="3"/>
            <w:shd w:val="clear" w:color="auto" w:fill="D9D9D9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1.Sınav</w:t>
            </w:r>
          </w:p>
        </w:tc>
        <w:tc>
          <w:tcPr>
            <w:tcW w:w="1935" w:type="dxa"/>
            <w:gridSpan w:val="3"/>
            <w:shd w:val="clear" w:color="auto" w:fill="DDEBF7"/>
          </w:tcPr>
          <w:p w:rsidR="00F53430" w:rsidRDefault="00790BE2">
            <w:pPr>
              <w:pStyle w:val="TableParagraph"/>
              <w:spacing w:line="171" w:lineRule="exact"/>
              <w:ind w:left="69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2.Sınav</w:t>
            </w:r>
          </w:p>
        </w:tc>
      </w:tr>
      <w:tr w:rsidR="00F53430">
        <w:trPr>
          <w:trHeight w:val="997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 w:val="restart"/>
            <w:shd w:val="clear" w:color="auto" w:fill="D9D9D9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79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</w:t>
            </w:r>
            <w:proofErr w:type="spellStart"/>
            <w:r>
              <w:rPr>
                <w:b/>
                <w:w w:val="105"/>
                <w:sz w:val="16"/>
              </w:rPr>
              <w:t>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  <w:proofErr w:type="spellEnd"/>
          </w:p>
          <w:p w:rsidR="00F53430" w:rsidRDefault="00790BE2">
            <w:pPr>
              <w:pStyle w:val="TableParagraph"/>
              <w:spacing w:before="4"/>
              <w:ind w:left="79" w:right="6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7" w:type="dxa"/>
            <w:gridSpan w:val="2"/>
            <w:shd w:val="clear" w:color="auto" w:fill="D9D9D9"/>
          </w:tcPr>
          <w:p w:rsidR="00F53430" w:rsidRDefault="00790BE2">
            <w:pPr>
              <w:pStyle w:val="TableParagraph"/>
              <w:spacing w:before="90" w:line="271" w:lineRule="auto"/>
              <w:ind w:left="83" w:right="75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  <w:tc>
          <w:tcPr>
            <w:tcW w:w="891" w:type="dxa"/>
            <w:vMerge w:val="restart"/>
            <w:shd w:val="clear" w:color="auto" w:fill="DDEBF7"/>
          </w:tcPr>
          <w:p w:rsidR="00F53430" w:rsidRDefault="00F53430">
            <w:pPr>
              <w:pStyle w:val="TableParagraph"/>
              <w:rPr>
                <w:sz w:val="18"/>
              </w:rPr>
            </w:pPr>
          </w:p>
          <w:p w:rsidR="00F53430" w:rsidRDefault="00F53430">
            <w:pPr>
              <w:pStyle w:val="TableParagraph"/>
              <w:spacing w:before="11"/>
              <w:rPr>
                <w:sz w:val="21"/>
              </w:rPr>
            </w:pPr>
          </w:p>
          <w:p w:rsidR="00F53430" w:rsidRDefault="00790BE2">
            <w:pPr>
              <w:pStyle w:val="TableParagraph"/>
              <w:spacing w:line="271" w:lineRule="auto"/>
              <w:ind w:left="80" w:right="7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İl/</w:t>
            </w:r>
            <w:proofErr w:type="spellStart"/>
            <w:r>
              <w:rPr>
                <w:b/>
                <w:w w:val="105"/>
                <w:sz w:val="16"/>
              </w:rPr>
              <w:t>İlçe</w:t>
            </w:r>
            <w:r>
              <w:rPr>
                <w:b/>
                <w:spacing w:val="-1"/>
                <w:w w:val="105"/>
                <w:sz w:val="16"/>
              </w:rPr>
              <w:t>Genelinde</w:t>
            </w:r>
            <w:r>
              <w:rPr>
                <w:b/>
                <w:sz w:val="16"/>
              </w:rPr>
              <w:t>Yapılacak</w:t>
            </w:r>
            <w:r>
              <w:rPr>
                <w:b/>
                <w:w w:val="105"/>
                <w:sz w:val="16"/>
              </w:rPr>
              <w:t>Ortak</w:t>
            </w:r>
            <w:proofErr w:type="spellEnd"/>
          </w:p>
          <w:p w:rsidR="00F53430" w:rsidRDefault="00790BE2">
            <w:pPr>
              <w:pStyle w:val="TableParagraph"/>
              <w:spacing w:before="4"/>
              <w:ind w:left="80" w:right="7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Sınav</w:t>
            </w:r>
          </w:p>
        </w:tc>
        <w:tc>
          <w:tcPr>
            <w:tcW w:w="1044" w:type="dxa"/>
            <w:gridSpan w:val="2"/>
            <w:shd w:val="clear" w:color="auto" w:fill="DDEBF7"/>
          </w:tcPr>
          <w:p w:rsidR="00F53430" w:rsidRDefault="00790BE2">
            <w:pPr>
              <w:pStyle w:val="TableParagraph"/>
              <w:spacing w:before="90" w:line="271" w:lineRule="auto"/>
              <w:ind w:left="82" w:right="73" w:firstLine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OkulGenelindeYapılacak</w:t>
            </w:r>
            <w:r>
              <w:rPr>
                <w:b/>
                <w:spacing w:val="-2"/>
                <w:w w:val="105"/>
                <w:sz w:val="16"/>
              </w:rPr>
              <w:t>OrtakSınav</w:t>
            </w:r>
            <w:proofErr w:type="spellEnd"/>
          </w:p>
        </w:tc>
      </w:tr>
      <w:tr w:rsidR="00F53430">
        <w:trPr>
          <w:trHeight w:val="935"/>
        </w:trPr>
        <w:tc>
          <w:tcPr>
            <w:tcW w:w="720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  <w:shd w:val="clear" w:color="auto" w:fill="D9D9D9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4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DDEBF7"/>
          </w:tcPr>
          <w:p w:rsidR="00F53430" w:rsidRDefault="00F5343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3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1.Senaryo</w:t>
            </w:r>
          </w:p>
        </w:tc>
        <w:tc>
          <w:tcPr>
            <w:tcW w:w="524" w:type="dxa"/>
            <w:shd w:val="clear" w:color="auto" w:fill="DDEBF7"/>
            <w:textDirection w:val="btLr"/>
          </w:tcPr>
          <w:p w:rsidR="00F53430" w:rsidRDefault="00790BE2">
            <w:pPr>
              <w:pStyle w:val="TableParagraph"/>
              <w:spacing w:before="157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2.Senaryo</w:t>
            </w:r>
          </w:p>
        </w:tc>
      </w:tr>
      <w:tr w:rsidR="00C55589" w:rsidTr="00421DDB">
        <w:trPr>
          <w:trHeight w:val="616"/>
        </w:trPr>
        <w:tc>
          <w:tcPr>
            <w:tcW w:w="720" w:type="dxa"/>
            <w:textDirection w:val="btLr"/>
          </w:tcPr>
          <w:p w:rsidR="00C55589" w:rsidRDefault="00C55589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:rsidR="00C55589" w:rsidRDefault="00C55589" w:rsidP="001C1A83">
            <w:pPr>
              <w:spacing w:after="120"/>
              <w:rPr>
                <w:rFonts w:ascii="Tahoma" w:hAnsi="Tahoma" w:cs="Tahoma"/>
                <w:sz w:val="12"/>
                <w:szCs w:val="12"/>
              </w:rPr>
            </w:pPr>
          </w:p>
          <w:p w:rsidR="00C55589" w:rsidRPr="00A33E74" w:rsidRDefault="00C55589" w:rsidP="001C1A8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2.3. Vaaz ve Ders Sunumu</w:t>
            </w:r>
          </w:p>
        </w:tc>
        <w:tc>
          <w:tcPr>
            <w:tcW w:w="4772" w:type="dxa"/>
            <w:vAlign w:val="center"/>
          </w:tcPr>
          <w:p w:rsidR="00C55589" w:rsidRPr="00B92018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1531FB">
              <w:rPr>
                <w:rFonts w:ascii="Tahoma" w:hAnsi="Tahoma" w:cs="Tahoma"/>
                <w:sz w:val="12"/>
                <w:szCs w:val="12"/>
              </w:rPr>
              <w:t>11. İncelediği veya dinlediği bir vaazı hitabet tekniği açısından değerlendirir.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C55589" w:rsidRDefault="00C55589" w:rsidP="00CC1924">
            <w:pPr>
              <w:pStyle w:val="TableParagraph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55589" w:rsidTr="00C27B9B">
        <w:trPr>
          <w:trHeight w:val="616"/>
        </w:trPr>
        <w:tc>
          <w:tcPr>
            <w:tcW w:w="720" w:type="dxa"/>
            <w:vMerge w:val="restart"/>
            <w:textDirection w:val="btLr"/>
          </w:tcPr>
          <w:p w:rsidR="00C55589" w:rsidRDefault="00C55589" w:rsidP="00396B68">
            <w:pPr>
              <w:pStyle w:val="TableParagraph"/>
              <w:ind w:left="741"/>
              <w:rPr>
                <w:sz w:val="16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Cami Musikisi</w:t>
            </w:r>
          </w:p>
        </w:tc>
        <w:tc>
          <w:tcPr>
            <w:tcW w:w="1687" w:type="dxa"/>
            <w:vAlign w:val="center"/>
          </w:tcPr>
          <w:p w:rsidR="00C55589" w:rsidRPr="0078582A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Mûsikî ve Dinî Mûsikî</w:t>
            </w:r>
          </w:p>
        </w:tc>
        <w:tc>
          <w:tcPr>
            <w:tcW w:w="4772" w:type="dxa"/>
            <w:vAlign w:val="center"/>
          </w:tcPr>
          <w:p w:rsidR="00C55589" w:rsidRPr="0049169F" w:rsidRDefault="00C55589" w:rsidP="001C1A83">
            <w:pPr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Mûsikîyi ve dinî mûsikîyi tanımlar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C55589" w:rsidRDefault="009907E7" w:rsidP="00CC1924">
            <w:pPr>
              <w:pStyle w:val="TableParagraph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55589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C55589" w:rsidRDefault="00C55589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C55589" w:rsidRPr="006E1517" w:rsidRDefault="00C55589" w:rsidP="001C1A8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6E1517">
              <w:rPr>
                <w:rFonts w:ascii="Tahoma" w:hAnsi="Tahoma" w:cs="Tahoma"/>
                <w:bCs/>
                <w:iCs/>
                <w:sz w:val="12"/>
                <w:szCs w:val="12"/>
              </w:rPr>
              <w:t>2. Cami Mûsikîsi</w:t>
            </w:r>
          </w:p>
          <w:p w:rsidR="00C55589" w:rsidRPr="0078582A" w:rsidRDefault="00C55589" w:rsidP="001C1A83">
            <w:pPr>
              <w:rPr>
                <w:rFonts w:ascii="Tahoma" w:hAnsi="Tahoma" w:cs="Tahoma"/>
                <w:bCs/>
                <w:iCs/>
                <w:sz w:val="12"/>
                <w:szCs w:val="12"/>
              </w:rPr>
            </w:pPr>
            <w:r w:rsidRPr="006E1517">
              <w:rPr>
                <w:rFonts w:ascii="Tahoma" w:hAnsi="Tahoma" w:cs="Tahoma"/>
                <w:bCs/>
                <w:iCs/>
                <w:sz w:val="12"/>
                <w:szCs w:val="12"/>
              </w:rPr>
              <w:t>2.1. Ezan ve Kamet</w:t>
            </w:r>
          </w:p>
        </w:tc>
        <w:tc>
          <w:tcPr>
            <w:tcW w:w="4772" w:type="dxa"/>
            <w:vAlign w:val="center"/>
          </w:tcPr>
          <w:p w:rsidR="00C55589" w:rsidRPr="006E1517" w:rsidRDefault="00C55589" w:rsidP="001C1A83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C55589" w:rsidRPr="0055428A" w:rsidRDefault="00C55589" w:rsidP="001C1A83">
            <w:pPr>
              <w:ind w:right="-68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ind w:right="208"/>
              <w:jc w:val="center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:rsidR="00C55589" w:rsidRDefault="009907E7" w:rsidP="00CC1924">
            <w:pPr>
              <w:pStyle w:val="TableParagraph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55589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C55589" w:rsidRDefault="00C55589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C55589" w:rsidRPr="0078582A" w:rsidRDefault="00C55589" w:rsidP="001C1A8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2.2. Namaz </w:t>
            </w:r>
            <w:proofErr w:type="spellStart"/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>Tesbihatı</w:t>
            </w:r>
            <w:proofErr w:type="spellEnd"/>
          </w:p>
        </w:tc>
        <w:tc>
          <w:tcPr>
            <w:tcW w:w="4772" w:type="dxa"/>
            <w:vAlign w:val="center"/>
          </w:tcPr>
          <w:p w:rsidR="00C55589" w:rsidRPr="006E1517" w:rsidRDefault="00C55589" w:rsidP="001C1A8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>2. Cami mûsikîsinin çeşitlerini açıklar.</w:t>
            </w:r>
          </w:p>
          <w:p w:rsidR="00C55589" w:rsidRPr="000B39CA" w:rsidRDefault="00C55589" w:rsidP="001C1A83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6E1517">
              <w:rPr>
                <w:rFonts w:ascii="Tahoma" w:hAnsi="Tahoma" w:cs="Tahoma"/>
                <w:sz w:val="12"/>
                <w:szCs w:val="12"/>
                <w:lang w:eastAsia="tr-TR"/>
              </w:rPr>
              <w:t>3. Cami mûsikîsi çeşitlerini usulüne uygun olarak icra eder.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C55589" w:rsidRDefault="00C55589" w:rsidP="00CC1924">
            <w:pPr>
              <w:pStyle w:val="TableParagraph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55589" w:rsidTr="00C27B9B">
        <w:trPr>
          <w:trHeight w:val="616"/>
        </w:trPr>
        <w:tc>
          <w:tcPr>
            <w:tcW w:w="720" w:type="dxa"/>
            <w:vMerge/>
            <w:textDirection w:val="btLr"/>
          </w:tcPr>
          <w:p w:rsidR="00C55589" w:rsidRDefault="00C55589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  <w:vAlign w:val="center"/>
          </w:tcPr>
          <w:p w:rsidR="00C55589" w:rsidRPr="0078582A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2.3. Aşır</w:t>
            </w:r>
          </w:p>
        </w:tc>
        <w:tc>
          <w:tcPr>
            <w:tcW w:w="4772" w:type="dxa"/>
            <w:vAlign w:val="center"/>
          </w:tcPr>
          <w:p w:rsidR="00C55589" w:rsidRPr="006E1517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C55589" w:rsidRPr="000B39CA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9D9D9"/>
          </w:tcPr>
          <w:p w:rsidR="00C55589" w:rsidRDefault="00377B4B" w:rsidP="00CC192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C55589" w:rsidRDefault="009907E7" w:rsidP="00CC1924">
            <w:pPr>
              <w:pStyle w:val="TableParagraph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55589" w:rsidTr="00B60BBA">
        <w:trPr>
          <w:trHeight w:val="616"/>
        </w:trPr>
        <w:tc>
          <w:tcPr>
            <w:tcW w:w="720" w:type="dxa"/>
            <w:vMerge/>
            <w:textDirection w:val="btLr"/>
          </w:tcPr>
          <w:p w:rsidR="00C55589" w:rsidRDefault="00C55589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:rsidR="00C55589" w:rsidRPr="0078582A" w:rsidRDefault="00C55589" w:rsidP="001C1A83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2.4. Tekbir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6E1517">
              <w:rPr>
                <w:rFonts w:ascii="Tahoma" w:hAnsi="Tahoma" w:cs="Tahoma"/>
                <w:sz w:val="12"/>
                <w:szCs w:val="12"/>
              </w:rPr>
              <w:t>2.5. Salâ</w:t>
            </w:r>
          </w:p>
        </w:tc>
        <w:tc>
          <w:tcPr>
            <w:tcW w:w="4772" w:type="dxa"/>
            <w:vAlign w:val="center"/>
          </w:tcPr>
          <w:p w:rsidR="00C55589" w:rsidRPr="006E1517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C55589" w:rsidRPr="00FA36A9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C55589" w:rsidRDefault="009907E7" w:rsidP="00CC1924">
            <w:pPr>
              <w:pStyle w:val="TableParagraph"/>
              <w:ind w:right="39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55589" w:rsidTr="00B60BBA">
        <w:trPr>
          <w:trHeight w:val="616"/>
        </w:trPr>
        <w:tc>
          <w:tcPr>
            <w:tcW w:w="720" w:type="dxa"/>
            <w:vMerge/>
            <w:textDirection w:val="btLr"/>
          </w:tcPr>
          <w:p w:rsidR="00C55589" w:rsidRDefault="00C55589" w:rsidP="00396B68">
            <w:pPr>
              <w:pStyle w:val="TableParagraph"/>
              <w:ind w:left="741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687" w:type="dxa"/>
          </w:tcPr>
          <w:p w:rsidR="00C55589" w:rsidRPr="0053225F" w:rsidRDefault="00C55589" w:rsidP="001C1A8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2.6. Mevl</w:t>
            </w:r>
            <w:r>
              <w:rPr>
                <w:rFonts w:ascii="Tahoma" w:hAnsi="Tahoma" w:cs="Tahoma"/>
                <w:sz w:val="12"/>
                <w:szCs w:val="12"/>
              </w:rPr>
              <w:t>i</w:t>
            </w:r>
            <w:r w:rsidRPr="006E1517">
              <w:rPr>
                <w:rFonts w:ascii="Tahoma" w:hAnsi="Tahoma" w:cs="Tahoma"/>
                <w:sz w:val="12"/>
                <w:szCs w:val="12"/>
              </w:rPr>
              <w:t>t</w:t>
            </w:r>
          </w:p>
        </w:tc>
        <w:tc>
          <w:tcPr>
            <w:tcW w:w="4772" w:type="dxa"/>
            <w:vAlign w:val="center"/>
          </w:tcPr>
          <w:p w:rsidR="00C55589" w:rsidRPr="006E1517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C55589" w:rsidRPr="00ED442A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9D9D9"/>
          </w:tcPr>
          <w:p w:rsidR="00C55589" w:rsidRDefault="00377B4B" w:rsidP="00CC1924">
            <w:pPr>
              <w:pStyle w:val="TableParagraph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1" w:type="dxa"/>
            <w:shd w:val="clear" w:color="auto" w:fill="DDEBF7"/>
          </w:tcPr>
          <w:p w:rsidR="00C55589" w:rsidRDefault="00C55589" w:rsidP="00CC1924">
            <w:pPr>
              <w:pStyle w:val="TableParagraph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ind w:left="21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C55589" w:rsidTr="00B60BBA">
        <w:trPr>
          <w:trHeight w:val="48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C55589" w:rsidRDefault="00C55589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C55589" w:rsidRPr="0053225F" w:rsidRDefault="00C55589" w:rsidP="001C1A8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2.7. İlahi</w:t>
            </w:r>
          </w:p>
        </w:tc>
        <w:tc>
          <w:tcPr>
            <w:tcW w:w="4772" w:type="dxa"/>
            <w:vAlign w:val="center"/>
          </w:tcPr>
          <w:p w:rsidR="00C55589" w:rsidRPr="006E1517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Cami mûsikîsinin çeşitlerini açıklar.</w:t>
            </w:r>
          </w:p>
          <w:p w:rsidR="00C55589" w:rsidRPr="00ED442A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Cami mûsikîsi çeşitlerini usulüne uygun olarak icra eder.</w:t>
            </w:r>
          </w:p>
        </w:tc>
        <w:tc>
          <w:tcPr>
            <w:tcW w:w="890" w:type="dxa"/>
            <w:shd w:val="clear" w:color="auto" w:fill="D9D9D9"/>
          </w:tcPr>
          <w:p w:rsidR="00C55589" w:rsidRDefault="009907E7" w:rsidP="00CC1924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91" w:type="dxa"/>
            <w:shd w:val="clear" w:color="auto" w:fill="DDEBF7"/>
          </w:tcPr>
          <w:p w:rsidR="00C55589" w:rsidRDefault="00C55589" w:rsidP="00CC1924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  <w:tr w:rsidR="00C55589" w:rsidTr="00B60BBA">
        <w:trPr>
          <w:trHeight w:val="484"/>
        </w:trPr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C55589" w:rsidRDefault="00C55589" w:rsidP="00396B68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C55589" w:rsidRPr="0053225F" w:rsidRDefault="00C55589" w:rsidP="001C1A83">
            <w:pPr>
              <w:spacing w:before="120"/>
              <w:ind w:right="171"/>
              <w:rPr>
                <w:rFonts w:ascii="Tahoma" w:hAnsi="Tahoma" w:cs="Tahoma"/>
                <w:sz w:val="12"/>
                <w:szCs w:val="12"/>
              </w:rPr>
            </w:pP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1. Yazılı</w:t>
            </w:r>
          </w:p>
        </w:tc>
        <w:tc>
          <w:tcPr>
            <w:tcW w:w="4772" w:type="dxa"/>
            <w:vAlign w:val="center"/>
          </w:tcPr>
          <w:p w:rsidR="00C55589" w:rsidRPr="00ED442A" w:rsidRDefault="00C55589" w:rsidP="001C1A83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90" w:type="dxa"/>
            <w:shd w:val="clear" w:color="auto" w:fill="D9D9D9"/>
          </w:tcPr>
          <w:p w:rsidR="00C55589" w:rsidRDefault="00C55589" w:rsidP="00CC1924">
            <w:pPr>
              <w:pStyle w:val="TableParagraph"/>
              <w:spacing w:before="152"/>
              <w:ind w:left="6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9D9D9"/>
          </w:tcPr>
          <w:p w:rsidR="00C55589" w:rsidRDefault="00C55589" w:rsidP="00CC1924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9D9D9"/>
          </w:tcPr>
          <w:p w:rsidR="00C55589" w:rsidRDefault="00C55589" w:rsidP="00CC1924">
            <w:pPr>
              <w:pStyle w:val="TableParagraph"/>
              <w:spacing w:before="152"/>
              <w:ind w:right="208"/>
              <w:jc w:val="center"/>
              <w:rPr>
                <w:sz w:val="16"/>
              </w:rPr>
            </w:pPr>
          </w:p>
        </w:tc>
        <w:tc>
          <w:tcPr>
            <w:tcW w:w="891" w:type="dxa"/>
            <w:shd w:val="clear" w:color="auto" w:fill="DDEBF7"/>
          </w:tcPr>
          <w:p w:rsidR="00C55589" w:rsidRDefault="00C55589" w:rsidP="00CC1924">
            <w:pPr>
              <w:pStyle w:val="TableParagraph"/>
              <w:spacing w:before="152"/>
              <w:ind w:right="391"/>
              <w:jc w:val="center"/>
              <w:rPr>
                <w:sz w:val="16"/>
              </w:rPr>
            </w:pPr>
          </w:p>
        </w:tc>
        <w:tc>
          <w:tcPr>
            <w:tcW w:w="520" w:type="dxa"/>
            <w:shd w:val="clear" w:color="auto" w:fill="DDEBF7"/>
          </w:tcPr>
          <w:p w:rsidR="00C55589" w:rsidRDefault="00C55589" w:rsidP="00CC1924">
            <w:pPr>
              <w:pStyle w:val="TableParagraph"/>
              <w:spacing w:before="152"/>
              <w:ind w:left="214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DEBF7"/>
          </w:tcPr>
          <w:p w:rsidR="00C55589" w:rsidRDefault="00C55589" w:rsidP="00CC1924">
            <w:pPr>
              <w:pStyle w:val="TableParagraph"/>
              <w:spacing w:before="152"/>
              <w:ind w:left="8"/>
              <w:jc w:val="center"/>
              <w:rPr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50" w:tblpY="12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742"/>
        <w:gridCol w:w="6618"/>
        <w:gridCol w:w="992"/>
        <w:gridCol w:w="567"/>
        <w:gridCol w:w="567"/>
      </w:tblGrid>
      <w:tr w:rsidR="00CC1924" w:rsidTr="00CC1924">
        <w:trPr>
          <w:trHeight w:val="587"/>
        </w:trPr>
        <w:tc>
          <w:tcPr>
            <w:tcW w:w="579" w:type="dxa"/>
            <w:vMerge w:val="restart"/>
            <w:textDirection w:val="btLr"/>
          </w:tcPr>
          <w:p w:rsidR="00CC1924" w:rsidRDefault="00CC1924" w:rsidP="00CC1924">
            <w:pPr>
              <w:pStyle w:val="TableParagraph"/>
              <w:spacing w:before="1"/>
              <w:ind w:left="1070" w:right="1050"/>
              <w:jc w:val="center"/>
              <w:rPr>
                <w:sz w:val="17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Hitabet ve Dua</w:t>
            </w:r>
            <w:r>
              <w:rPr>
                <w:rFonts w:cstheme="minorHAnsi"/>
                <w:sz w:val="14"/>
                <w:szCs w:val="14"/>
              </w:rPr>
              <w:br/>
            </w:r>
          </w:p>
        </w:tc>
        <w:tc>
          <w:tcPr>
            <w:tcW w:w="1742" w:type="dxa"/>
            <w:vAlign w:val="center"/>
          </w:tcPr>
          <w:p w:rsidR="00CC1924" w:rsidRPr="006173BF" w:rsidRDefault="00CC1924" w:rsidP="00CC1924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7456C3">
              <w:rPr>
                <w:rFonts w:cstheme="minorHAnsi"/>
                <w:bCs/>
                <w:sz w:val="14"/>
                <w:szCs w:val="14"/>
              </w:rPr>
              <w:t>1. Din Hizmetlerinde Duanın Yeri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</w:p>
        </w:tc>
        <w:tc>
          <w:tcPr>
            <w:tcW w:w="6618" w:type="dxa"/>
            <w:vAlign w:val="center"/>
          </w:tcPr>
          <w:p w:rsidR="00CC1924" w:rsidRPr="00EB5A30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Din hizmetlerinde duanın yerini kavrar.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CC1924" w:rsidTr="00CC1924">
        <w:trPr>
          <w:trHeight w:val="676"/>
        </w:trPr>
        <w:tc>
          <w:tcPr>
            <w:tcW w:w="579" w:type="dxa"/>
            <w:vMerge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CC1924" w:rsidRPr="006173BF" w:rsidRDefault="00CC1924" w:rsidP="00CC1924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3D05CD">
              <w:rPr>
                <w:rFonts w:ascii="Tahoma" w:hAnsi="Tahoma" w:cs="Tahoma"/>
                <w:bCs/>
                <w:sz w:val="12"/>
                <w:szCs w:val="12"/>
              </w:rPr>
              <w:t>2. Dinî Merasimlerde Hitabet ve Dua</w:t>
            </w:r>
            <w:r>
              <w:rPr>
                <w:rFonts w:ascii="Tahoma" w:hAnsi="Tahoma" w:cs="Tahoma"/>
                <w:bCs/>
                <w:sz w:val="12"/>
                <w:szCs w:val="12"/>
              </w:rPr>
              <w:br/>
            </w:r>
            <w:r w:rsidRPr="003D05CD">
              <w:rPr>
                <w:rFonts w:ascii="Tahoma" w:hAnsi="Tahoma" w:cs="Tahoma"/>
                <w:bCs/>
                <w:color w:val="000000"/>
                <w:sz w:val="12"/>
                <w:szCs w:val="12"/>
                <w:lang w:eastAsia="tr-TR"/>
              </w:rPr>
              <w:t>2.1. Ezan Duası</w:t>
            </w:r>
            <w:r w:rsidRPr="003D05CD">
              <w:rPr>
                <w:rFonts w:ascii="Tahoma" w:hAnsi="Tahoma" w:cs="Tahoma"/>
                <w:bCs/>
                <w:color w:val="000000"/>
                <w:sz w:val="12"/>
                <w:szCs w:val="12"/>
                <w:lang w:eastAsia="tr-TR"/>
              </w:rPr>
              <w:br/>
              <w:t>2.2. Yemek ve İftar Duası</w:t>
            </w:r>
          </w:p>
        </w:tc>
        <w:tc>
          <w:tcPr>
            <w:tcW w:w="6618" w:type="dxa"/>
            <w:vAlign w:val="center"/>
          </w:tcPr>
          <w:p w:rsidR="00CC1924" w:rsidRPr="006E1517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CC1924" w:rsidRPr="00EB5A30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CC1924" w:rsidTr="00CC1924">
        <w:trPr>
          <w:trHeight w:val="645"/>
        </w:trPr>
        <w:tc>
          <w:tcPr>
            <w:tcW w:w="579" w:type="dxa"/>
            <w:vMerge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CC1924" w:rsidRPr="006E1517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2.3. Hatim ve Mevlit Duaları</w:t>
            </w:r>
          </w:p>
          <w:p w:rsidR="00CC1924" w:rsidRPr="006E1517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 xml:space="preserve">2.4. </w:t>
            </w:r>
            <w:proofErr w:type="spellStart"/>
            <w:r w:rsidRPr="006E1517">
              <w:rPr>
                <w:rFonts w:ascii="Tahoma" w:hAnsi="Tahoma" w:cs="Tahoma"/>
                <w:sz w:val="12"/>
                <w:szCs w:val="12"/>
              </w:rPr>
              <w:t>Tevbe</w:t>
            </w:r>
            <w:proofErr w:type="spellEnd"/>
            <w:r w:rsidRPr="006E1517">
              <w:rPr>
                <w:rFonts w:ascii="Tahoma" w:hAnsi="Tahoma" w:cs="Tahoma"/>
                <w:sz w:val="12"/>
                <w:szCs w:val="12"/>
              </w:rPr>
              <w:t xml:space="preserve"> İstiğfar Duası</w:t>
            </w:r>
          </w:p>
          <w:p w:rsidR="00CC1924" w:rsidRPr="006F79AD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2.5. Kurban Duası</w:t>
            </w:r>
          </w:p>
        </w:tc>
        <w:tc>
          <w:tcPr>
            <w:tcW w:w="6618" w:type="dxa"/>
            <w:vAlign w:val="center"/>
          </w:tcPr>
          <w:p w:rsidR="00CC1924" w:rsidRPr="006E1517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CC1924" w:rsidRPr="00EB5A30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CC1924" w:rsidTr="00CC1924">
        <w:trPr>
          <w:trHeight w:val="595"/>
        </w:trPr>
        <w:tc>
          <w:tcPr>
            <w:tcW w:w="579" w:type="dxa"/>
            <w:vMerge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CC1924" w:rsidRPr="006E1517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2.6. Mübarek Gün ve Geceler</w:t>
            </w:r>
          </w:p>
          <w:p w:rsidR="00CC1924" w:rsidRPr="006E1517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2.7. Ad Koyma Merasimi</w:t>
            </w:r>
          </w:p>
          <w:p w:rsidR="00CC1924" w:rsidRPr="006F79AD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2.8. Sünnet Merasimi</w:t>
            </w:r>
          </w:p>
        </w:tc>
        <w:tc>
          <w:tcPr>
            <w:tcW w:w="6618" w:type="dxa"/>
            <w:vAlign w:val="center"/>
          </w:tcPr>
          <w:p w:rsidR="00CC1924" w:rsidRPr="006E1517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CC1924" w:rsidRPr="00EB5A30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left="213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ind w:right="18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</w:tr>
      <w:tr w:rsidR="00CC1924" w:rsidTr="00CC1924">
        <w:trPr>
          <w:trHeight w:val="594"/>
        </w:trPr>
        <w:tc>
          <w:tcPr>
            <w:tcW w:w="579" w:type="dxa"/>
            <w:vMerge/>
            <w:tcBorders>
              <w:top w:val="nil"/>
              <w:bottom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CC1924" w:rsidRPr="006E1517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2.9. Nişan ve Nikâh Merasimi</w:t>
            </w:r>
          </w:p>
          <w:p w:rsidR="00CC1924" w:rsidRPr="006E1517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2.10. Hacı Uğurlama Merasimi</w:t>
            </w:r>
          </w:p>
          <w:p w:rsidR="00CC1924" w:rsidRPr="006F79AD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2.11. Asker Uğurlama Merasimi</w:t>
            </w:r>
          </w:p>
        </w:tc>
        <w:tc>
          <w:tcPr>
            <w:tcW w:w="6618" w:type="dxa"/>
            <w:vAlign w:val="center"/>
          </w:tcPr>
          <w:p w:rsidR="00CC1924" w:rsidRPr="006E1517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Çeşitli merasimlere uygun dua yapar.</w:t>
            </w:r>
          </w:p>
          <w:p w:rsidR="00CC1924" w:rsidRPr="00EB5A30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3. Çeşitli merasimlere uygun konuşmalar hazırlar ve sunar.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C1924" w:rsidTr="00CC1924">
        <w:trPr>
          <w:trHeight w:val="594"/>
        </w:trPr>
        <w:tc>
          <w:tcPr>
            <w:tcW w:w="579" w:type="dxa"/>
            <w:tcBorders>
              <w:top w:val="nil"/>
              <w:bottom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CC1924" w:rsidRPr="006F79AD" w:rsidRDefault="00CC1924" w:rsidP="00CC1924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Vefat Anında Yapılması Gerekenler</w:t>
            </w:r>
          </w:p>
        </w:tc>
        <w:tc>
          <w:tcPr>
            <w:tcW w:w="6618" w:type="dxa"/>
            <w:vAlign w:val="center"/>
          </w:tcPr>
          <w:p w:rsidR="00CC1924" w:rsidRPr="00EB77EC" w:rsidRDefault="00CC1924" w:rsidP="00CC1924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1. Vefat anında yapılması gerekenleri kavrar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C1924" w:rsidTr="00CC1924">
        <w:trPr>
          <w:trHeight w:val="594"/>
        </w:trPr>
        <w:tc>
          <w:tcPr>
            <w:tcW w:w="579" w:type="dxa"/>
            <w:tcBorders>
              <w:top w:val="nil"/>
              <w:bottom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vAlign w:val="center"/>
          </w:tcPr>
          <w:p w:rsidR="00CC1924" w:rsidRPr="008A3BB7" w:rsidRDefault="00CC1924" w:rsidP="00CC1924">
            <w:pPr>
              <w:pStyle w:val="stBilgi"/>
              <w:ind w:right="54"/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Vefat Sonrası Yapılması Gerekenler</w:t>
            </w:r>
          </w:p>
        </w:tc>
        <w:tc>
          <w:tcPr>
            <w:tcW w:w="6618" w:type="dxa"/>
            <w:vAlign w:val="center"/>
          </w:tcPr>
          <w:p w:rsidR="00CC1924" w:rsidRPr="0055428A" w:rsidRDefault="00CC1924" w:rsidP="00CC1924">
            <w:pPr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Cenazeyi dinî vecibelere göre yıkar ve kefenler.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CC1924" w:rsidTr="00CC1924">
        <w:trPr>
          <w:trHeight w:val="594"/>
        </w:trPr>
        <w:tc>
          <w:tcPr>
            <w:tcW w:w="579" w:type="dxa"/>
            <w:tcBorders>
              <w:top w:val="nil"/>
            </w:tcBorders>
            <w:textDirection w:val="btLr"/>
          </w:tcPr>
          <w:p w:rsidR="00CC1924" w:rsidRDefault="00CC1924" w:rsidP="00CC1924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CC1924" w:rsidRPr="006173BF" w:rsidRDefault="00CC1924" w:rsidP="00CC1924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BA0318">
              <w:rPr>
                <w:rFonts w:cstheme="minorHAnsi"/>
                <w:bCs/>
                <w:sz w:val="14"/>
                <w:szCs w:val="14"/>
              </w:rPr>
              <w:t>2.1. Cen</w:t>
            </w:r>
            <w:r>
              <w:rPr>
                <w:rFonts w:cstheme="minorHAnsi"/>
                <w:bCs/>
                <w:sz w:val="14"/>
                <w:szCs w:val="14"/>
              </w:rPr>
              <w:t>azenin Yıkanması ve Kefenlenmesi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6618" w:type="dxa"/>
            <w:vAlign w:val="center"/>
          </w:tcPr>
          <w:p w:rsidR="00CC1924" w:rsidRPr="0055428A" w:rsidRDefault="00CC1924" w:rsidP="00CC1924">
            <w:pPr>
              <w:rPr>
                <w:rFonts w:ascii="Tahoma" w:hAnsi="Tahoma" w:cs="Tahoma"/>
                <w:sz w:val="12"/>
                <w:szCs w:val="12"/>
              </w:rPr>
            </w:pPr>
            <w:r w:rsidRPr="006E1517">
              <w:rPr>
                <w:rFonts w:ascii="Tahoma" w:hAnsi="Tahoma" w:cs="Tahoma"/>
                <w:sz w:val="12"/>
                <w:szCs w:val="12"/>
              </w:rPr>
              <w:t>2. Cenazeyi dinî vecibelere göre yıkar ve kefenler.</w:t>
            </w:r>
          </w:p>
        </w:tc>
        <w:tc>
          <w:tcPr>
            <w:tcW w:w="992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67" w:type="dxa"/>
            <w:shd w:val="clear" w:color="auto" w:fill="D9D9D9"/>
          </w:tcPr>
          <w:p w:rsidR="00CC1924" w:rsidRDefault="00CC1924" w:rsidP="00CC1924">
            <w:pPr>
              <w:pStyle w:val="TableParagraph"/>
              <w:jc w:val="center"/>
              <w:rPr>
                <w:sz w:val="16"/>
              </w:rPr>
            </w:pPr>
          </w:p>
        </w:tc>
      </w:tr>
    </w:tbl>
    <w:p w:rsidR="00F53430" w:rsidRDefault="00F53430" w:rsidP="00CC1924">
      <w:pPr>
        <w:pStyle w:val="ListeParagraf"/>
        <w:tabs>
          <w:tab w:val="left" w:pos="189"/>
        </w:tabs>
        <w:spacing w:before="94"/>
        <w:ind w:firstLine="0"/>
        <w:rPr>
          <w:sz w:val="14"/>
        </w:rPr>
        <w:sectPr w:rsidR="00F53430">
          <w:headerReference w:type="default" r:id="rId8"/>
          <w:pgSz w:w="11910" w:h="16840"/>
          <w:pgMar w:top="1480" w:right="320" w:bottom="280" w:left="260" w:header="1171" w:footer="0" w:gutter="0"/>
          <w:cols w:space="708"/>
        </w:sectPr>
      </w:pPr>
    </w:p>
    <w:p w:rsidR="009207E9" w:rsidRPr="00CC1924" w:rsidRDefault="009207E9" w:rsidP="00CC1924">
      <w:pPr>
        <w:tabs>
          <w:tab w:val="left" w:pos="189"/>
        </w:tabs>
        <w:spacing w:before="93"/>
        <w:rPr>
          <w:sz w:val="14"/>
        </w:rPr>
      </w:pPr>
    </w:p>
    <w:sectPr w:rsidR="009207E9" w:rsidRPr="00CC1924" w:rsidSect="00B20B7D">
      <w:pgSz w:w="11910" w:h="16840"/>
      <w:pgMar w:top="1480" w:right="320" w:bottom="280" w:left="260" w:header="117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7E" w:rsidRDefault="00E1407E">
      <w:r>
        <w:separator/>
      </w:r>
    </w:p>
  </w:endnote>
  <w:endnote w:type="continuationSeparator" w:id="0">
    <w:p w:rsidR="00E1407E" w:rsidRDefault="00E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7E" w:rsidRDefault="00E1407E">
      <w:r>
        <w:separator/>
      </w:r>
    </w:p>
  </w:footnote>
  <w:footnote w:type="continuationSeparator" w:id="0">
    <w:p w:rsidR="00E1407E" w:rsidRDefault="00E1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E1407E">
    <w:pPr>
      <w:pStyle w:val="GvdeMetni"/>
      <w:spacing w:line="14" w:lineRule="auto"/>
      <w:ind w:firstLine="0"/>
      <w:rPr>
        <w:sz w:val="10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5.35pt;margin-top:29.25pt;width:314.1pt;height:39.75pt;z-index:-164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lz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dxFHtLOCrgLAj9eDa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" filled="f" stroked="f">
          <v:textbox inset="0,0,0,0">
            <w:txbxContent>
              <w:p w:rsidR="00F53430" w:rsidRPr="003F0AD9" w:rsidRDefault="00C55589" w:rsidP="003F0AD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11. Sınıf Hitabet ve Mesleki Uygulama</w:t>
                </w:r>
                <w:r w:rsidR="003F0AD9" w:rsidRPr="003F0AD9">
                  <w:rPr>
                    <w:b/>
                    <w:sz w:val="24"/>
                    <w:szCs w:val="24"/>
                  </w:rPr>
                  <w:t xml:space="preserve"> Dersi Konu Soru Dağılım Tablosu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30" w:rsidRDefault="00E1407E">
    <w:pPr>
      <w:pStyle w:val="GvdeMetni"/>
      <w:spacing w:line="14" w:lineRule="auto"/>
      <w:ind w:firstLine="0"/>
      <w:rPr>
        <w:sz w:val="12"/>
      </w:rPr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38.15pt;margin-top:33.65pt;width:314.1pt;height:36.55pt;z-index:-164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jI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" filled="f" stroked="f">
          <v:textbox inset="0,0,0,0">
            <w:txbxContent>
              <w:p w:rsidR="00377B4B" w:rsidRPr="003F0AD9" w:rsidRDefault="00377B4B" w:rsidP="00377B4B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11. Sınıf Hitabet ve Mesleki Uygulama</w:t>
                </w:r>
                <w:r w:rsidRPr="003F0AD9">
                  <w:rPr>
                    <w:b/>
                    <w:sz w:val="24"/>
                    <w:szCs w:val="24"/>
                  </w:rPr>
                  <w:t xml:space="preserve"> Dersi Konu Soru Dağılım Tablosu</w:t>
                </w:r>
              </w:p>
              <w:p w:rsidR="00F53430" w:rsidRDefault="00F53430">
                <w:pPr>
                  <w:spacing w:before="18"/>
                  <w:ind w:left="6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1A84"/>
    <w:multiLevelType w:val="hybridMultilevel"/>
    <w:tmpl w:val="F5A444B2"/>
    <w:lvl w:ilvl="0" w:tplc="EDA0D468">
      <w:numFmt w:val="bullet"/>
      <w:lvlText w:val="•"/>
      <w:lvlJc w:val="left"/>
      <w:pPr>
        <w:ind w:left="188" w:hanging="50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tr-TR" w:eastAsia="en-US" w:bidi="ar-SA"/>
      </w:rPr>
    </w:lvl>
    <w:lvl w:ilvl="1" w:tplc="257ED22A">
      <w:numFmt w:val="bullet"/>
      <w:lvlText w:val="•"/>
      <w:lvlJc w:val="left"/>
      <w:pPr>
        <w:ind w:left="1294" w:hanging="50"/>
      </w:pPr>
      <w:rPr>
        <w:rFonts w:hint="default"/>
        <w:lang w:val="tr-TR" w:eastAsia="en-US" w:bidi="ar-SA"/>
      </w:rPr>
    </w:lvl>
    <w:lvl w:ilvl="2" w:tplc="3F006B84">
      <w:numFmt w:val="bullet"/>
      <w:lvlText w:val="•"/>
      <w:lvlJc w:val="left"/>
      <w:pPr>
        <w:ind w:left="2409" w:hanging="50"/>
      </w:pPr>
      <w:rPr>
        <w:rFonts w:hint="default"/>
        <w:lang w:val="tr-TR" w:eastAsia="en-US" w:bidi="ar-SA"/>
      </w:rPr>
    </w:lvl>
    <w:lvl w:ilvl="3" w:tplc="42CACF98">
      <w:numFmt w:val="bullet"/>
      <w:lvlText w:val="•"/>
      <w:lvlJc w:val="left"/>
      <w:pPr>
        <w:ind w:left="3523" w:hanging="50"/>
      </w:pPr>
      <w:rPr>
        <w:rFonts w:hint="default"/>
        <w:lang w:val="tr-TR" w:eastAsia="en-US" w:bidi="ar-SA"/>
      </w:rPr>
    </w:lvl>
    <w:lvl w:ilvl="4" w:tplc="8A7073B0">
      <w:numFmt w:val="bullet"/>
      <w:lvlText w:val="•"/>
      <w:lvlJc w:val="left"/>
      <w:pPr>
        <w:ind w:left="4638" w:hanging="50"/>
      </w:pPr>
      <w:rPr>
        <w:rFonts w:hint="default"/>
        <w:lang w:val="tr-TR" w:eastAsia="en-US" w:bidi="ar-SA"/>
      </w:rPr>
    </w:lvl>
    <w:lvl w:ilvl="5" w:tplc="8E4A23B4">
      <w:numFmt w:val="bullet"/>
      <w:lvlText w:val="•"/>
      <w:lvlJc w:val="left"/>
      <w:pPr>
        <w:ind w:left="5753" w:hanging="50"/>
      </w:pPr>
      <w:rPr>
        <w:rFonts w:hint="default"/>
        <w:lang w:val="tr-TR" w:eastAsia="en-US" w:bidi="ar-SA"/>
      </w:rPr>
    </w:lvl>
    <w:lvl w:ilvl="6" w:tplc="0B82C444">
      <w:numFmt w:val="bullet"/>
      <w:lvlText w:val="•"/>
      <w:lvlJc w:val="left"/>
      <w:pPr>
        <w:ind w:left="6867" w:hanging="50"/>
      </w:pPr>
      <w:rPr>
        <w:rFonts w:hint="default"/>
        <w:lang w:val="tr-TR" w:eastAsia="en-US" w:bidi="ar-SA"/>
      </w:rPr>
    </w:lvl>
    <w:lvl w:ilvl="7" w:tplc="F2E8457E">
      <w:numFmt w:val="bullet"/>
      <w:lvlText w:val="•"/>
      <w:lvlJc w:val="left"/>
      <w:pPr>
        <w:ind w:left="7982" w:hanging="50"/>
      </w:pPr>
      <w:rPr>
        <w:rFonts w:hint="default"/>
        <w:lang w:val="tr-TR" w:eastAsia="en-US" w:bidi="ar-SA"/>
      </w:rPr>
    </w:lvl>
    <w:lvl w:ilvl="8" w:tplc="6C50C384">
      <w:numFmt w:val="bullet"/>
      <w:lvlText w:val="•"/>
      <w:lvlJc w:val="left"/>
      <w:pPr>
        <w:ind w:left="9097" w:hanging="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3430"/>
    <w:rsid w:val="00022A41"/>
    <w:rsid w:val="0012269E"/>
    <w:rsid w:val="001919E9"/>
    <w:rsid w:val="00281F92"/>
    <w:rsid w:val="00377B4B"/>
    <w:rsid w:val="00396B68"/>
    <w:rsid w:val="003F0AD9"/>
    <w:rsid w:val="00420EF7"/>
    <w:rsid w:val="0043592C"/>
    <w:rsid w:val="00443C2C"/>
    <w:rsid w:val="004D56BF"/>
    <w:rsid w:val="00591F0D"/>
    <w:rsid w:val="005D08FF"/>
    <w:rsid w:val="00626B7C"/>
    <w:rsid w:val="006329E6"/>
    <w:rsid w:val="006D4B98"/>
    <w:rsid w:val="00715BD0"/>
    <w:rsid w:val="00757811"/>
    <w:rsid w:val="00790BE2"/>
    <w:rsid w:val="007D198E"/>
    <w:rsid w:val="0085375D"/>
    <w:rsid w:val="00874B9A"/>
    <w:rsid w:val="009207E9"/>
    <w:rsid w:val="009907E7"/>
    <w:rsid w:val="00AE177F"/>
    <w:rsid w:val="00B100DF"/>
    <w:rsid w:val="00B20B7D"/>
    <w:rsid w:val="00BD753F"/>
    <w:rsid w:val="00C55589"/>
    <w:rsid w:val="00C924C9"/>
    <w:rsid w:val="00CC1924"/>
    <w:rsid w:val="00D76681"/>
    <w:rsid w:val="00E1407E"/>
    <w:rsid w:val="00E8005A"/>
    <w:rsid w:val="00F47E39"/>
    <w:rsid w:val="00F5245C"/>
    <w:rsid w:val="00F53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4FE7F651-2EAA-47E2-A671-C848A12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0B7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0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0B7D"/>
    <w:pPr>
      <w:ind w:hanging="51"/>
    </w:pPr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20B7D"/>
    <w:pPr>
      <w:spacing w:before="17"/>
      <w:ind w:left="188" w:hanging="51"/>
    </w:pPr>
  </w:style>
  <w:style w:type="paragraph" w:customStyle="1" w:styleId="TableParagraph">
    <w:name w:val="Table Paragraph"/>
    <w:basedOn w:val="Normal"/>
    <w:uiPriority w:val="1"/>
    <w:qFormat/>
    <w:rsid w:val="00B20B7D"/>
  </w:style>
  <w:style w:type="paragraph" w:customStyle="1" w:styleId="Default">
    <w:name w:val="Default"/>
    <w:rsid w:val="00874B9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4B9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74B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4B9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ronaldinho424</cp:lastModifiedBy>
  <cp:revision>6</cp:revision>
  <dcterms:created xsi:type="dcterms:W3CDTF">2023-10-05T11:43:00Z</dcterms:created>
  <dcterms:modified xsi:type="dcterms:W3CDTF">2023-10-09T07:59:00Z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