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7" w:type="dxa"/>
        <w:tblInd w:w="10" w:type="dxa"/>
        <w:tblLayout w:type="fixed"/>
        <w:tblCellMar>
          <w:left w:w="10" w:type="dxa"/>
          <w:right w:w="10" w:type="dxa"/>
        </w:tblCellMar>
        <w:tblLook w:val="0000" w:firstRow="0" w:lastRow="0" w:firstColumn="0" w:lastColumn="0" w:noHBand="0" w:noVBand="0"/>
      </w:tblPr>
      <w:tblGrid>
        <w:gridCol w:w="2080"/>
        <w:gridCol w:w="2891"/>
        <w:gridCol w:w="706"/>
        <w:gridCol w:w="18"/>
        <w:gridCol w:w="685"/>
        <w:gridCol w:w="12"/>
        <w:gridCol w:w="691"/>
        <w:gridCol w:w="15"/>
        <w:gridCol w:w="1124"/>
        <w:gridCol w:w="498"/>
        <w:gridCol w:w="686"/>
        <w:gridCol w:w="6"/>
        <w:gridCol w:w="653"/>
        <w:gridCol w:w="38"/>
        <w:gridCol w:w="670"/>
        <w:gridCol w:w="24"/>
      </w:tblGrid>
      <w:tr w:rsidR="00B74D0B" w:rsidTr="00FA5BC6">
        <w:trPr>
          <w:trHeight w:val="378"/>
        </w:trPr>
        <w:tc>
          <w:tcPr>
            <w:tcW w:w="2080" w:type="dxa"/>
            <w:tcBorders>
              <w:top w:val="single" w:sz="6" w:space="0" w:color="auto"/>
              <w:left w:val="single" w:sz="6" w:space="0" w:color="auto"/>
              <w:bottom w:val="single" w:sz="6" w:space="0" w:color="auto"/>
              <w:right w:val="single" w:sz="6" w:space="0" w:color="auto"/>
            </w:tcBorders>
            <w:shd w:val="clear" w:color="auto" w:fill="D9D9D9"/>
            <w:vAlign w:val="center"/>
          </w:tcPr>
          <w:p w:rsidR="00B74D0B" w:rsidRDefault="00B74D0B" w:rsidP="00B74D0B">
            <w:pPr>
              <w:jc w:val="center"/>
              <w:rPr>
                <w:shd w:val="clear" w:color="auto" w:fill="D9D9D9"/>
              </w:rPr>
            </w:pPr>
            <w:bookmarkStart w:id="0" w:name="_GoBack"/>
            <w:bookmarkEnd w:id="0"/>
          </w:p>
        </w:tc>
        <w:tc>
          <w:tcPr>
            <w:tcW w:w="2891" w:type="dxa"/>
            <w:tcBorders>
              <w:top w:val="single" w:sz="6" w:space="0" w:color="auto"/>
              <w:left w:val="single" w:sz="6" w:space="0" w:color="auto"/>
              <w:bottom w:val="single" w:sz="6" w:space="0" w:color="auto"/>
              <w:right w:val="single" w:sz="6" w:space="0" w:color="auto"/>
            </w:tcBorders>
            <w:shd w:val="clear" w:color="auto" w:fill="D9D9D9"/>
            <w:vAlign w:val="center"/>
          </w:tcPr>
          <w:p w:rsidR="00B74D0B" w:rsidRDefault="00B74D0B" w:rsidP="00B74D0B">
            <w:pPr>
              <w:jc w:val="center"/>
              <w:rPr>
                <w:shd w:val="clear" w:color="auto" w:fill="D9D9D9"/>
              </w:rPr>
            </w:pPr>
          </w:p>
        </w:tc>
        <w:tc>
          <w:tcPr>
            <w:tcW w:w="3251" w:type="dxa"/>
            <w:gridSpan w:val="7"/>
            <w:tcBorders>
              <w:top w:val="single" w:sz="6" w:space="0" w:color="auto"/>
              <w:left w:val="single" w:sz="6" w:space="0" w:color="auto"/>
              <w:bottom w:val="single" w:sz="6" w:space="0" w:color="auto"/>
              <w:right w:val="single" w:sz="6" w:space="0" w:color="auto"/>
            </w:tcBorders>
            <w:shd w:val="clear" w:color="auto" w:fill="D9D9D9"/>
          </w:tcPr>
          <w:p w:rsidR="00B74D0B" w:rsidRDefault="00B74D0B" w:rsidP="00B74D0B">
            <w:pPr>
              <w:jc w:val="center"/>
              <w:rPr>
                <w:shd w:val="clear" w:color="auto" w:fill="D9D9D9"/>
              </w:rPr>
            </w:pPr>
            <w:r>
              <w:rPr>
                <w:shd w:val="clear" w:color="auto" w:fill="D9D9D9"/>
              </w:rPr>
              <w:t>1.SINAV</w:t>
            </w:r>
          </w:p>
        </w:tc>
        <w:tc>
          <w:tcPr>
            <w:tcW w:w="2575" w:type="dxa"/>
            <w:gridSpan w:val="7"/>
            <w:tcBorders>
              <w:top w:val="single" w:sz="6" w:space="0" w:color="auto"/>
              <w:left w:val="single" w:sz="6" w:space="0" w:color="auto"/>
              <w:bottom w:val="single" w:sz="6" w:space="0" w:color="auto"/>
              <w:right w:val="single" w:sz="6" w:space="0" w:color="auto"/>
            </w:tcBorders>
            <w:shd w:val="clear" w:color="auto" w:fill="D9D9D9"/>
          </w:tcPr>
          <w:p w:rsidR="00B74D0B" w:rsidRDefault="00B74D0B" w:rsidP="00B74D0B">
            <w:pPr>
              <w:jc w:val="center"/>
              <w:rPr>
                <w:shd w:val="clear" w:color="auto" w:fill="D9D9D9"/>
              </w:rPr>
            </w:pPr>
            <w:r>
              <w:rPr>
                <w:shd w:val="clear" w:color="auto" w:fill="D9D9D9"/>
              </w:rPr>
              <w:t>2.SINAV</w:t>
            </w:r>
          </w:p>
        </w:tc>
      </w:tr>
      <w:tr w:rsidR="00BF6C35" w:rsidTr="00D12B45">
        <w:trPr>
          <w:cantSplit/>
          <w:trHeight w:val="1361"/>
        </w:trPr>
        <w:tc>
          <w:tcPr>
            <w:tcW w:w="2080" w:type="dxa"/>
            <w:tcBorders>
              <w:top w:val="single" w:sz="6" w:space="0" w:color="auto"/>
              <w:left w:val="single" w:sz="6" w:space="0" w:color="auto"/>
              <w:bottom w:val="single" w:sz="6" w:space="0" w:color="auto"/>
              <w:right w:val="single" w:sz="6" w:space="0" w:color="auto"/>
            </w:tcBorders>
            <w:shd w:val="clear" w:color="auto" w:fill="D9D9D9"/>
            <w:vAlign w:val="center"/>
          </w:tcPr>
          <w:p w:rsidR="00BF6C35" w:rsidRDefault="00BF6C35" w:rsidP="00BF6C35">
            <w:pPr>
              <w:jc w:val="center"/>
            </w:pPr>
            <w:r>
              <w:rPr>
                <w:shd w:val="clear" w:color="auto" w:fill="D9D9D9"/>
              </w:rPr>
              <w:t>KONU</w:t>
            </w:r>
          </w:p>
        </w:tc>
        <w:tc>
          <w:tcPr>
            <w:tcW w:w="2891" w:type="dxa"/>
            <w:tcBorders>
              <w:top w:val="single" w:sz="6" w:space="0" w:color="auto"/>
              <w:left w:val="single" w:sz="6" w:space="0" w:color="auto"/>
              <w:bottom w:val="single" w:sz="6" w:space="0" w:color="auto"/>
              <w:right w:val="single" w:sz="6" w:space="0" w:color="auto"/>
            </w:tcBorders>
            <w:shd w:val="clear" w:color="auto" w:fill="D9D9D9"/>
            <w:vAlign w:val="center"/>
          </w:tcPr>
          <w:p w:rsidR="00BF6C35" w:rsidRDefault="00BF6C35" w:rsidP="00BF6C35">
            <w:pPr>
              <w:jc w:val="center"/>
            </w:pPr>
            <w:r>
              <w:rPr>
                <w:shd w:val="clear" w:color="auto" w:fill="D9D9D9"/>
              </w:rPr>
              <w:t>KAZANIM</w:t>
            </w:r>
          </w:p>
        </w:tc>
        <w:tc>
          <w:tcPr>
            <w:tcW w:w="706" w:type="dxa"/>
            <w:tcBorders>
              <w:top w:val="single" w:sz="6" w:space="0" w:color="auto"/>
              <w:left w:val="single" w:sz="6" w:space="0" w:color="auto"/>
              <w:bottom w:val="single" w:sz="6" w:space="0" w:color="auto"/>
              <w:right w:val="single" w:sz="6" w:space="0" w:color="auto"/>
            </w:tcBorders>
            <w:shd w:val="clear" w:color="auto" w:fill="D9D9D9"/>
            <w:textDirection w:val="btLr"/>
          </w:tcPr>
          <w:p w:rsidR="00BF6C35" w:rsidRDefault="00BF6C35" w:rsidP="00BF6C35">
            <w:pPr>
              <w:ind w:left="113" w:right="113"/>
              <w:rPr>
                <w:shd w:val="clear" w:color="auto" w:fill="D9D9D9"/>
              </w:rPr>
            </w:pPr>
            <w:r>
              <w:rPr>
                <w:shd w:val="clear" w:color="auto" w:fill="D9D9D9"/>
              </w:rPr>
              <w:t>1.SENARYO</w:t>
            </w:r>
          </w:p>
        </w:tc>
        <w:tc>
          <w:tcPr>
            <w:tcW w:w="703" w:type="dxa"/>
            <w:gridSpan w:val="2"/>
            <w:tcBorders>
              <w:top w:val="single" w:sz="6" w:space="0" w:color="auto"/>
              <w:left w:val="single" w:sz="6" w:space="0" w:color="auto"/>
              <w:bottom w:val="single" w:sz="6" w:space="0" w:color="auto"/>
              <w:right w:val="single" w:sz="6" w:space="0" w:color="auto"/>
            </w:tcBorders>
            <w:shd w:val="clear" w:color="auto" w:fill="D9D9D9"/>
            <w:textDirection w:val="btLr"/>
          </w:tcPr>
          <w:p w:rsidR="00BF6C35" w:rsidRDefault="00BF6C35" w:rsidP="00BF6C35">
            <w:pPr>
              <w:ind w:left="113" w:right="113"/>
              <w:jc w:val="center"/>
              <w:rPr>
                <w:shd w:val="clear" w:color="auto" w:fill="D9D9D9"/>
              </w:rPr>
            </w:pPr>
            <w:r>
              <w:rPr>
                <w:shd w:val="clear" w:color="auto" w:fill="D9D9D9"/>
              </w:rPr>
              <w:t>2.SENARYO</w:t>
            </w:r>
          </w:p>
        </w:tc>
        <w:tc>
          <w:tcPr>
            <w:tcW w:w="703" w:type="dxa"/>
            <w:gridSpan w:val="2"/>
            <w:tcBorders>
              <w:top w:val="single" w:sz="6" w:space="0" w:color="auto"/>
              <w:left w:val="single" w:sz="6" w:space="0" w:color="auto"/>
              <w:bottom w:val="single" w:sz="6" w:space="0" w:color="auto"/>
              <w:right w:val="single" w:sz="6" w:space="0" w:color="auto"/>
            </w:tcBorders>
            <w:shd w:val="clear" w:color="auto" w:fill="D9D9D9"/>
            <w:textDirection w:val="btLr"/>
          </w:tcPr>
          <w:p w:rsidR="00BF6C35" w:rsidRDefault="00BF6C35" w:rsidP="00BF6C35">
            <w:pPr>
              <w:ind w:left="113" w:right="113"/>
              <w:jc w:val="center"/>
              <w:rPr>
                <w:shd w:val="clear" w:color="auto" w:fill="D9D9D9"/>
              </w:rPr>
            </w:pPr>
            <w:r>
              <w:rPr>
                <w:shd w:val="clear" w:color="auto" w:fill="D9D9D9"/>
              </w:rPr>
              <w:t>3.SENARYO</w:t>
            </w:r>
          </w:p>
        </w:tc>
        <w:tc>
          <w:tcPr>
            <w:tcW w:w="1139" w:type="dxa"/>
            <w:gridSpan w:val="2"/>
            <w:tcBorders>
              <w:top w:val="single" w:sz="6" w:space="0" w:color="auto"/>
              <w:left w:val="single" w:sz="6" w:space="0" w:color="auto"/>
              <w:bottom w:val="single" w:sz="6" w:space="0" w:color="auto"/>
              <w:right w:val="single" w:sz="6" w:space="0" w:color="auto"/>
            </w:tcBorders>
            <w:shd w:val="clear" w:color="auto" w:fill="D9D9D9"/>
            <w:textDirection w:val="btLr"/>
          </w:tcPr>
          <w:p w:rsidR="00BF6C35" w:rsidRDefault="00BF6C35" w:rsidP="00BF6C35">
            <w:pPr>
              <w:ind w:left="113" w:right="113"/>
              <w:jc w:val="center"/>
              <w:rPr>
                <w:shd w:val="clear" w:color="auto" w:fill="D9D9D9"/>
              </w:rPr>
            </w:pPr>
            <w:r>
              <w:rPr>
                <w:shd w:val="clear" w:color="auto" w:fill="D9D9D9"/>
              </w:rPr>
              <w:t>4.SENARYO</w:t>
            </w:r>
          </w:p>
        </w:tc>
        <w:tc>
          <w:tcPr>
            <w:tcW w:w="498" w:type="dxa"/>
            <w:tcBorders>
              <w:top w:val="single" w:sz="6" w:space="0" w:color="auto"/>
              <w:left w:val="single" w:sz="6" w:space="0" w:color="auto"/>
              <w:bottom w:val="single" w:sz="6" w:space="0" w:color="auto"/>
              <w:right w:val="single" w:sz="6" w:space="0" w:color="auto"/>
            </w:tcBorders>
            <w:shd w:val="clear" w:color="auto" w:fill="D9D9D9"/>
            <w:textDirection w:val="btLr"/>
          </w:tcPr>
          <w:p w:rsidR="00BF6C35" w:rsidRDefault="00BF6C35" w:rsidP="00BF6C35">
            <w:pPr>
              <w:ind w:left="113" w:right="113"/>
              <w:rPr>
                <w:shd w:val="clear" w:color="auto" w:fill="D9D9D9"/>
              </w:rPr>
            </w:pPr>
            <w:r>
              <w:rPr>
                <w:shd w:val="clear" w:color="auto" w:fill="D9D9D9"/>
              </w:rPr>
              <w:t>1.SENARYO</w:t>
            </w:r>
          </w:p>
        </w:tc>
        <w:tc>
          <w:tcPr>
            <w:tcW w:w="692" w:type="dxa"/>
            <w:gridSpan w:val="2"/>
            <w:tcBorders>
              <w:top w:val="single" w:sz="6" w:space="0" w:color="auto"/>
              <w:left w:val="single" w:sz="6" w:space="0" w:color="auto"/>
              <w:bottom w:val="single" w:sz="6" w:space="0" w:color="auto"/>
              <w:right w:val="single" w:sz="6" w:space="0" w:color="auto"/>
            </w:tcBorders>
            <w:shd w:val="clear" w:color="auto" w:fill="D9D9D9"/>
            <w:textDirection w:val="btLr"/>
          </w:tcPr>
          <w:p w:rsidR="00BF6C35" w:rsidRDefault="00BF6C35" w:rsidP="00BF6C35">
            <w:pPr>
              <w:ind w:left="113" w:right="113"/>
              <w:jc w:val="center"/>
              <w:rPr>
                <w:shd w:val="clear" w:color="auto" w:fill="D9D9D9"/>
              </w:rPr>
            </w:pPr>
            <w:r>
              <w:rPr>
                <w:shd w:val="clear" w:color="auto" w:fill="D9D9D9"/>
              </w:rPr>
              <w:t>2.SENARYO</w:t>
            </w:r>
          </w:p>
        </w:tc>
        <w:tc>
          <w:tcPr>
            <w:tcW w:w="691" w:type="dxa"/>
            <w:gridSpan w:val="2"/>
            <w:tcBorders>
              <w:top w:val="single" w:sz="6" w:space="0" w:color="auto"/>
              <w:left w:val="single" w:sz="6" w:space="0" w:color="auto"/>
              <w:bottom w:val="single" w:sz="6" w:space="0" w:color="auto"/>
              <w:right w:val="single" w:sz="6" w:space="0" w:color="auto"/>
            </w:tcBorders>
            <w:shd w:val="clear" w:color="auto" w:fill="D9D9D9"/>
            <w:textDirection w:val="btLr"/>
          </w:tcPr>
          <w:p w:rsidR="00BF6C35" w:rsidRDefault="00BF6C35" w:rsidP="00BF6C35">
            <w:pPr>
              <w:ind w:left="113" w:right="113"/>
              <w:jc w:val="center"/>
              <w:rPr>
                <w:shd w:val="clear" w:color="auto" w:fill="D9D9D9"/>
              </w:rPr>
            </w:pPr>
            <w:r>
              <w:rPr>
                <w:shd w:val="clear" w:color="auto" w:fill="D9D9D9"/>
              </w:rPr>
              <w:t>3.SENARYO</w:t>
            </w:r>
          </w:p>
        </w:tc>
        <w:tc>
          <w:tcPr>
            <w:tcW w:w="694" w:type="dxa"/>
            <w:gridSpan w:val="2"/>
            <w:tcBorders>
              <w:top w:val="single" w:sz="6" w:space="0" w:color="auto"/>
              <w:left w:val="single" w:sz="6" w:space="0" w:color="auto"/>
              <w:bottom w:val="single" w:sz="6" w:space="0" w:color="auto"/>
              <w:right w:val="single" w:sz="6" w:space="0" w:color="auto"/>
            </w:tcBorders>
            <w:shd w:val="clear" w:color="auto" w:fill="D9D9D9"/>
            <w:textDirection w:val="btLr"/>
          </w:tcPr>
          <w:p w:rsidR="00BF6C35" w:rsidRDefault="00BF6C35" w:rsidP="00BF6C35">
            <w:pPr>
              <w:ind w:left="113" w:right="113"/>
              <w:jc w:val="center"/>
              <w:rPr>
                <w:shd w:val="clear" w:color="auto" w:fill="D9D9D9"/>
              </w:rPr>
            </w:pPr>
            <w:r>
              <w:rPr>
                <w:shd w:val="clear" w:color="auto" w:fill="D9D9D9"/>
              </w:rPr>
              <w:t>4.SENARYO</w:t>
            </w:r>
          </w:p>
        </w:tc>
      </w:tr>
      <w:tr w:rsidR="00B74D0B" w:rsidTr="00E41613">
        <w:trPr>
          <w:gridAfter w:val="1"/>
          <w:wAfter w:w="24" w:type="dxa"/>
          <w:trHeight w:val="1000"/>
        </w:trPr>
        <w:tc>
          <w:tcPr>
            <w:tcW w:w="2080" w:type="dxa"/>
            <w:tcBorders>
              <w:top w:val="single" w:sz="6" w:space="0" w:color="auto"/>
              <w:left w:val="single" w:sz="6" w:space="0" w:color="auto"/>
              <w:bottom w:val="single" w:sz="6" w:space="0" w:color="auto"/>
              <w:right w:val="single" w:sz="6" w:space="0" w:color="auto"/>
            </w:tcBorders>
            <w:shd w:val="clear" w:color="auto" w:fill="FFFFFF"/>
            <w:vAlign w:val="center"/>
          </w:tcPr>
          <w:p w:rsidR="00B74D0B" w:rsidRDefault="00B74D0B" w:rsidP="00B74D0B">
            <w:pPr>
              <w:ind w:left="100" w:right="100"/>
            </w:pPr>
            <w:r>
              <w:rPr>
                <w:b/>
                <w:bCs/>
                <w:i/>
                <w:iCs/>
                <w:sz w:val="16"/>
                <w:szCs w:val="16"/>
                <w:shd w:val="clear" w:color="auto" w:fill="FFFFFF"/>
              </w:rPr>
              <w:t>DENKLEM VE EŞİTSİZLİKLER</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74D0B" w:rsidRDefault="00B74D0B" w:rsidP="00B74D0B">
            <w:pPr>
              <w:ind w:left="100" w:right="100"/>
            </w:pPr>
            <w:r>
              <w:rPr>
                <w:i/>
                <w:iCs/>
                <w:sz w:val="16"/>
                <w:szCs w:val="16"/>
                <w:shd w:val="clear" w:color="auto" w:fill="FFFFFF"/>
              </w:rPr>
              <w:t>12.1.1.1. Üslü ve köklü ifadeler içeren denklemler çözer.</w:t>
            </w:r>
          </w:p>
        </w:tc>
        <w:tc>
          <w:tcPr>
            <w:tcW w:w="724" w:type="dxa"/>
            <w:gridSpan w:val="2"/>
            <w:tcBorders>
              <w:top w:val="single" w:sz="6" w:space="0" w:color="auto"/>
              <w:left w:val="single" w:sz="6" w:space="0" w:color="auto"/>
              <w:bottom w:val="single" w:sz="6" w:space="0" w:color="auto"/>
              <w:right w:val="single" w:sz="6" w:space="0" w:color="auto"/>
            </w:tcBorders>
            <w:shd w:val="clear" w:color="auto" w:fill="FFFFFF"/>
          </w:tcPr>
          <w:p w:rsidR="00B74D0B" w:rsidRDefault="009B21F6" w:rsidP="00200F46">
            <w:pPr>
              <w:ind w:left="100" w:right="100"/>
              <w:jc w:val="center"/>
              <w:rPr>
                <w:i/>
                <w:iCs/>
                <w:sz w:val="16"/>
                <w:szCs w:val="16"/>
                <w:shd w:val="clear" w:color="auto" w:fill="FFFFFF"/>
              </w:rPr>
            </w:pPr>
            <w:r>
              <w:rPr>
                <w:i/>
                <w:iCs/>
                <w:sz w:val="16"/>
                <w:szCs w:val="16"/>
                <w:shd w:val="clear" w:color="auto" w:fill="FFFFFF"/>
              </w:rPr>
              <w:t>5</w:t>
            </w:r>
          </w:p>
        </w:tc>
        <w:tc>
          <w:tcPr>
            <w:tcW w:w="697" w:type="dxa"/>
            <w:gridSpan w:val="2"/>
            <w:tcBorders>
              <w:top w:val="single" w:sz="6" w:space="0" w:color="auto"/>
              <w:left w:val="single" w:sz="6" w:space="0" w:color="auto"/>
              <w:bottom w:val="single" w:sz="6" w:space="0" w:color="auto"/>
              <w:right w:val="single" w:sz="6" w:space="0" w:color="auto"/>
            </w:tcBorders>
            <w:shd w:val="clear" w:color="auto" w:fill="FFFFFF"/>
          </w:tcPr>
          <w:p w:rsidR="00B74D0B" w:rsidRDefault="00200F46" w:rsidP="00200F46">
            <w:pPr>
              <w:ind w:left="100" w:right="100"/>
              <w:jc w:val="center"/>
              <w:rPr>
                <w:i/>
                <w:iCs/>
                <w:sz w:val="16"/>
                <w:szCs w:val="16"/>
                <w:shd w:val="clear" w:color="auto" w:fill="FFFFFF"/>
              </w:rPr>
            </w:pPr>
            <w:r>
              <w:rPr>
                <w:i/>
                <w:iCs/>
                <w:sz w:val="16"/>
                <w:szCs w:val="16"/>
                <w:shd w:val="clear" w:color="auto" w:fill="FFFFFF"/>
              </w:rPr>
              <w:t>6</w:t>
            </w:r>
          </w:p>
        </w:tc>
        <w:tc>
          <w:tcPr>
            <w:tcW w:w="706" w:type="dxa"/>
            <w:gridSpan w:val="2"/>
            <w:tcBorders>
              <w:top w:val="single" w:sz="6" w:space="0" w:color="auto"/>
              <w:left w:val="single" w:sz="6" w:space="0" w:color="auto"/>
              <w:bottom w:val="single" w:sz="6" w:space="0" w:color="auto"/>
              <w:right w:val="single" w:sz="6" w:space="0" w:color="auto"/>
            </w:tcBorders>
            <w:shd w:val="clear" w:color="auto" w:fill="FFFFFF"/>
          </w:tcPr>
          <w:p w:rsidR="00B74D0B" w:rsidRDefault="00200F46" w:rsidP="00200F46">
            <w:pPr>
              <w:ind w:left="100" w:right="100"/>
              <w:jc w:val="center"/>
              <w:rPr>
                <w:i/>
                <w:iCs/>
                <w:sz w:val="16"/>
                <w:szCs w:val="16"/>
                <w:shd w:val="clear" w:color="auto" w:fill="FFFFFF"/>
              </w:rPr>
            </w:pPr>
            <w:r>
              <w:rPr>
                <w:i/>
                <w:iCs/>
                <w:sz w:val="16"/>
                <w:szCs w:val="16"/>
                <w:shd w:val="clear" w:color="auto" w:fill="FFFFFF"/>
              </w:rPr>
              <w:t>7</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B74D0B" w:rsidRDefault="00200F46" w:rsidP="00200F46">
            <w:pPr>
              <w:ind w:left="100" w:right="100"/>
              <w:jc w:val="center"/>
              <w:rPr>
                <w:i/>
                <w:iCs/>
                <w:sz w:val="16"/>
                <w:szCs w:val="16"/>
                <w:shd w:val="clear" w:color="auto" w:fill="FFFFFF"/>
              </w:rPr>
            </w:pPr>
            <w:r>
              <w:rPr>
                <w:i/>
                <w:iCs/>
                <w:sz w:val="16"/>
                <w:szCs w:val="16"/>
                <w:shd w:val="clear" w:color="auto" w:fill="FFFFFF"/>
              </w:rPr>
              <w:t>8</w:t>
            </w:r>
          </w:p>
        </w:tc>
        <w:tc>
          <w:tcPr>
            <w:tcW w:w="498" w:type="dxa"/>
            <w:tcBorders>
              <w:top w:val="single" w:sz="6" w:space="0" w:color="auto"/>
              <w:left w:val="single" w:sz="6" w:space="0" w:color="auto"/>
              <w:bottom w:val="single" w:sz="6" w:space="0" w:color="auto"/>
              <w:right w:val="single" w:sz="6" w:space="0" w:color="auto"/>
            </w:tcBorders>
            <w:shd w:val="clear" w:color="auto" w:fill="FFFFFF"/>
          </w:tcPr>
          <w:p w:rsidR="00B74D0B" w:rsidRDefault="009B21F6" w:rsidP="002F4069">
            <w:pPr>
              <w:ind w:left="100" w:right="100"/>
              <w:jc w:val="center"/>
              <w:rPr>
                <w:i/>
                <w:iCs/>
                <w:sz w:val="16"/>
                <w:szCs w:val="16"/>
                <w:shd w:val="clear" w:color="auto" w:fill="FFFFFF"/>
              </w:rPr>
            </w:pPr>
            <w:r>
              <w:rPr>
                <w:i/>
                <w:iCs/>
                <w:sz w:val="16"/>
                <w:szCs w:val="16"/>
                <w:shd w:val="clear" w:color="auto" w:fill="FFFFFF"/>
              </w:rPr>
              <w:t>5</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74D0B" w:rsidRDefault="009B21F6" w:rsidP="002F4069">
            <w:pPr>
              <w:ind w:left="100" w:right="100"/>
              <w:jc w:val="center"/>
              <w:rPr>
                <w:i/>
                <w:iCs/>
                <w:sz w:val="16"/>
                <w:szCs w:val="16"/>
                <w:shd w:val="clear" w:color="auto" w:fill="FFFFFF"/>
              </w:rPr>
            </w:pPr>
            <w:r>
              <w:rPr>
                <w:i/>
                <w:iCs/>
                <w:sz w:val="16"/>
                <w:szCs w:val="16"/>
                <w:shd w:val="clear" w:color="auto" w:fill="FFFFFF"/>
              </w:rPr>
              <w:t>4</w:t>
            </w:r>
          </w:p>
        </w:tc>
        <w:tc>
          <w:tcPr>
            <w:tcW w:w="659" w:type="dxa"/>
            <w:gridSpan w:val="2"/>
            <w:tcBorders>
              <w:top w:val="single" w:sz="6" w:space="0" w:color="auto"/>
              <w:left w:val="single" w:sz="6" w:space="0" w:color="auto"/>
              <w:bottom w:val="single" w:sz="6" w:space="0" w:color="auto"/>
              <w:right w:val="single" w:sz="6" w:space="0" w:color="auto"/>
            </w:tcBorders>
            <w:shd w:val="clear" w:color="auto" w:fill="FFFFFF"/>
          </w:tcPr>
          <w:p w:rsidR="00B74D0B" w:rsidRDefault="009B21F6" w:rsidP="002F4069">
            <w:pPr>
              <w:ind w:left="100" w:right="100"/>
              <w:jc w:val="center"/>
              <w:rPr>
                <w:i/>
                <w:iCs/>
                <w:sz w:val="16"/>
                <w:szCs w:val="16"/>
                <w:shd w:val="clear" w:color="auto" w:fill="FFFFFF"/>
              </w:rPr>
            </w:pPr>
            <w:r>
              <w:rPr>
                <w:i/>
                <w:iCs/>
                <w:sz w:val="16"/>
                <w:szCs w:val="16"/>
                <w:shd w:val="clear" w:color="auto" w:fill="FFFFFF"/>
              </w:rPr>
              <w:t>3</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74D0B" w:rsidRDefault="009B21F6" w:rsidP="002F4069">
            <w:pPr>
              <w:ind w:left="100" w:right="100"/>
              <w:jc w:val="center"/>
              <w:rPr>
                <w:i/>
                <w:iCs/>
                <w:sz w:val="16"/>
                <w:szCs w:val="16"/>
                <w:shd w:val="clear" w:color="auto" w:fill="FFFFFF"/>
              </w:rPr>
            </w:pPr>
            <w:r>
              <w:rPr>
                <w:i/>
                <w:iCs/>
                <w:sz w:val="16"/>
                <w:szCs w:val="16"/>
                <w:shd w:val="clear" w:color="auto" w:fill="FFFFFF"/>
              </w:rPr>
              <w:t>2</w:t>
            </w:r>
          </w:p>
        </w:tc>
      </w:tr>
      <w:tr w:rsidR="00B74D0B" w:rsidTr="00E41613">
        <w:trPr>
          <w:gridAfter w:val="1"/>
          <w:wAfter w:w="24" w:type="dxa"/>
          <w:trHeight w:val="1000"/>
        </w:trPr>
        <w:tc>
          <w:tcPr>
            <w:tcW w:w="2080" w:type="dxa"/>
            <w:tcBorders>
              <w:top w:val="single" w:sz="6" w:space="0" w:color="auto"/>
              <w:left w:val="single" w:sz="6" w:space="0" w:color="auto"/>
              <w:bottom w:val="single" w:sz="6" w:space="0" w:color="auto"/>
              <w:right w:val="single" w:sz="6" w:space="0" w:color="auto"/>
            </w:tcBorders>
            <w:shd w:val="clear" w:color="auto" w:fill="FFFFFF"/>
            <w:vAlign w:val="center"/>
          </w:tcPr>
          <w:p w:rsidR="00B74D0B" w:rsidRDefault="00B74D0B" w:rsidP="00B74D0B">
            <w:pPr>
              <w:ind w:left="100" w:right="100"/>
            </w:pPr>
            <w:r>
              <w:rPr>
                <w:b/>
                <w:bCs/>
                <w:i/>
                <w:iCs/>
                <w:sz w:val="16"/>
                <w:szCs w:val="16"/>
                <w:shd w:val="clear" w:color="auto" w:fill="FFFFFF"/>
              </w:rPr>
              <w:t>DENKLEM VE EŞİTSİZLİKLER</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74D0B" w:rsidRDefault="00B74D0B" w:rsidP="00B74D0B">
            <w:pPr>
              <w:ind w:left="100" w:right="100"/>
            </w:pPr>
            <w:r>
              <w:rPr>
                <w:i/>
                <w:iCs/>
                <w:sz w:val="16"/>
                <w:szCs w:val="16"/>
                <w:shd w:val="clear" w:color="auto" w:fill="FFFFFF"/>
              </w:rPr>
              <w:t xml:space="preserve">12.1.2.1. Yüzde, oran ve orantı kavramları ile ilgili problemler </w:t>
            </w:r>
            <w:r>
              <w:rPr>
                <w:i/>
                <w:iCs/>
                <w:sz w:val="16"/>
                <w:szCs w:val="16"/>
                <w:shd w:val="clear" w:color="auto" w:fill="FFFFFF"/>
              </w:rPr>
              <w:br/>
              <w:t xml:space="preserve"> çözer.</w:t>
            </w:r>
          </w:p>
        </w:tc>
        <w:tc>
          <w:tcPr>
            <w:tcW w:w="724" w:type="dxa"/>
            <w:gridSpan w:val="2"/>
            <w:tcBorders>
              <w:top w:val="single" w:sz="6" w:space="0" w:color="auto"/>
              <w:left w:val="single" w:sz="6" w:space="0" w:color="auto"/>
              <w:bottom w:val="single" w:sz="6" w:space="0" w:color="auto"/>
              <w:right w:val="single" w:sz="6" w:space="0" w:color="auto"/>
            </w:tcBorders>
            <w:shd w:val="clear" w:color="auto" w:fill="FFFFFF"/>
          </w:tcPr>
          <w:p w:rsidR="00B74D0B" w:rsidRDefault="009B21F6" w:rsidP="00200F46">
            <w:pPr>
              <w:ind w:left="100" w:right="100"/>
              <w:jc w:val="center"/>
              <w:rPr>
                <w:i/>
                <w:iCs/>
                <w:sz w:val="16"/>
                <w:szCs w:val="16"/>
                <w:shd w:val="clear" w:color="auto" w:fill="FFFFFF"/>
              </w:rPr>
            </w:pPr>
            <w:r>
              <w:rPr>
                <w:i/>
                <w:iCs/>
                <w:sz w:val="16"/>
                <w:szCs w:val="16"/>
                <w:shd w:val="clear" w:color="auto" w:fill="FFFFFF"/>
              </w:rPr>
              <w:t>5</w:t>
            </w:r>
          </w:p>
        </w:tc>
        <w:tc>
          <w:tcPr>
            <w:tcW w:w="697" w:type="dxa"/>
            <w:gridSpan w:val="2"/>
            <w:tcBorders>
              <w:top w:val="single" w:sz="6" w:space="0" w:color="auto"/>
              <w:left w:val="single" w:sz="6" w:space="0" w:color="auto"/>
              <w:bottom w:val="single" w:sz="6" w:space="0" w:color="auto"/>
              <w:right w:val="single" w:sz="6" w:space="0" w:color="auto"/>
            </w:tcBorders>
            <w:shd w:val="clear" w:color="auto" w:fill="FFFFFF"/>
          </w:tcPr>
          <w:p w:rsidR="00B74D0B" w:rsidRDefault="00200F46" w:rsidP="00200F46">
            <w:pPr>
              <w:ind w:left="100" w:right="100"/>
              <w:jc w:val="center"/>
              <w:rPr>
                <w:i/>
                <w:iCs/>
                <w:sz w:val="16"/>
                <w:szCs w:val="16"/>
                <w:shd w:val="clear" w:color="auto" w:fill="FFFFFF"/>
              </w:rPr>
            </w:pPr>
            <w:r>
              <w:rPr>
                <w:i/>
                <w:iCs/>
                <w:sz w:val="16"/>
                <w:szCs w:val="16"/>
                <w:shd w:val="clear" w:color="auto" w:fill="FFFFFF"/>
              </w:rPr>
              <w:t>4</w:t>
            </w:r>
          </w:p>
        </w:tc>
        <w:tc>
          <w:tcPr>
            <w:tcW w:w="706" w:type="dxa"/>
            <w:gridSpan w:val="2"/>
            <w:tcBorders>
              <w:top w:val="single" w:sz="6" w:space="0" w:color="auto"/>
              <w:left w:val="single" w:sz="6" w:space="0" w:color="auto"/>
              <w:bottom w:val="single" w:sz="6" w:space="0" w:color="auto"/>
              <w:right w:val="single" w:sz="6" w:space="0" w:color="auto"/>
            </w:tcBorders>
            <w:shd w:val="clear" w:color="auto" w:fill="FFFFFF"/>
          </w:tcPr>
          <w:p w:rsidR="00B74D0B" w:rsidRDefault="00200F46" w:rsidP="00200F46">
            <w:pPr>
              <w:ind w:left="100" w:right="100"/>
              <w:jc w:val="center"/>
              <w:rPr>
                <w:i/>
                <w:iCs/>
                <w:sz w:val="16"/>
                <w:szCs w:val="16"/>
                <w:shd w:val="clear" w:color="auto" w:fill="FFFFFF"/>
              </w:rPr>
            </w:pPr>
            <w:r>
              <w:rPr>
                <w:i/>
                <w:iCs/>
                <w:sz w:val="16"/>
                <w:szCs w:val="16"/>
                <w:shd w:val="clear" w:color="auto" w:fill="FFFFFF"/>
              </w:rPr>
              <w:t>3</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B74D0B" w:rsidRDefault="00200F46" w:rsidP="00200F46">
            <w:pPr>
              <w:ind w:left="100" w:right="100"/>
              <w:jc w:val="center"/>
              <w:rPr>
                <w:i/>
                <w:iCs/>
                <w:sz w:val="16"/>
                <w:szCs w:val="16"/>
                <w:shd w:val="clear" w:color="auto" w:fill="FFFFFF"/>
              </w:rPr>
            </w:pPr>
            <w:r>
              <w:rPr>
                <w:i/>
                <w:iCs/>
                <w:sz w:val="16"/>
                <w:szCs w:val="16"/>
                <w:shd w:val="clear" w:color="auto" w:fill="FFFFFF"/>
              </w:rPr>
              <w:t>2</w:t>
            </w:r>
          </w:p>
        </w:tc>
        <w:tc>
          <w:tcPr>
            <w:tcW w:w="498" w:type="dxa"/>
            <w:tcBorders>
              <w:top w:val="single" w:sz="6" w:space="0" w:color="auto"/>
              <w:left w:val="single" w:sz="6" w:space="0" w:color="auto"/>
              <w:bottom w:val="single" w:sz="6" w:space="0" w:color="auto"/>
              <w:right w:val="single" w:sz="6" w:space="0" w:color="auto"/>
            </w:tcBorders>
            <w:shd w:val="clear" w:color="auto" w:fill="FFFFFF"/>
          </w:tcPr>
          <w:p w:rsidR="00B74D0B" w:rsidRDefault="009B21F6" w:rsidP="002F4069">
            <w:pPr>
              <w:ind w:left="100" w:right="100"/>
              <w:jc w:val="center"/>
              <w:rPr>
                <w:i/>
                <w:iCs/>
                <w:sz w:val="16"/>
                <w:szCs w:val="16"/>
                <w:shd w:val="clear" w:color="auto" w:fill="FFFFFF"/>
              </w:rPr>
            </w:pPr>
            <w:r>
              <w:rPr>
                <w:i/>
                <w:iCs/>
                <w:sz w:val="16"/>
                <w:szCs w:val="16"/>
                <w:shd w:val="clear" w:color="auto" w:fill="FFFFFF"/>
              </w:rPr>
              <w:t>5</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B74D0B" w:rsidRDefault="009B21F6" w:rsidP="002F4069">
            <w:pPr>
              <w:ind w:left="100" w:right="100"/>
              <w:jc w:val="center"/>
              <w:rPr>
                <w:i/>
                <w:iCs/>
                <w:sz w:val="16"/>
                <w:szCs w:val="16"/>
                <w:shd w:val="clear" w:color="auto" w:fill="FFFFFF"/>
              </w:rPr>
            </w:pPr>
            <w:r>
              <w:rPr>
                <w:i/>
                <w:iCs/>
                <w:sz w:val="16"/>
                <w:szCs w:val="16"/>
                <w:shd w:val="clear" w:color="auto" w:fill="FFFFFF"/>
              </w:rPr>
              <w:t>6</w:t>
            </w:r>
          </w:p>
        </w:tc>
        <w:tc>
          <w:tcPr>
            <w:tcW w:w="659" w:type="dxa"/>
            <w:gridSpan w:val="2"/>
            <w:tcBorders>
              <w:top w:val="single" w:sz="6" w:space="0" w:color="auto"/>
              <w:left w:val="single" w:sz="6" w:space="0" w:color="auto"/>
              <w:bottom w:val="single" w:sz="6" w:space="0" w:color="auto"/>
              <w:right w:val="single" w:sz="6" w:space="0" w:color="auto"/>
            </w:tcBorders>
            <w:shd w:val="clear" w:color="auto" w:fill="FFFFFF"/>
          </w:tcPr>
          <w:p w:rsidR="00B74D0B" w:rsidRDefault="009B21F6" w:rsidP="002F4069">
            <w:pPr>
              <w:ind w:left="100" w:right="100"/>
              <w:jc w:val="center"/>
              <w:rPr>
                <w:i/>
                <w:iCs/>
                <w:sz w:val="16"/>
                <w:szCs w:val="16"/>
                <w:shd w:val="clear" w:color="auto" w:fill="FFFFFF"/>
              </w:rPr>
            </w:pPr>
            <w:r>
              <w:rPr>
                <w:i/>
                <w:iCs/>
                <w:sz w:val="16"/>
                <w:szCs w:val="16"/>
                <w:shd w:val="clear" w:color="auto" w:fill="FFFFFF"/>
              </w:rPr>
              <w:t>7</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74D0B" w:rsidRDefault="009B21F6" w:rsidP="002F4069">
            <w:pPr>
              <w:ind w:left="100" w:right="100"/>
              <w:jc w:val="center"/>
              <w:rPr>
                <w:i/>
                <w:iCs/>
                <w:sz w:val="16"/>
                <w:szCs w:val="16"/>
                <w:shd w:val="clear" w:color="auto" w:fill="FFFFFF"/>
              </w:rPr>
            </w:pPr>
            <w:r>
              <w:rPr>
                <w:i/>
                <w:iCs/>
                <w:sz w:val="16"/>
                <w:szCs w:val="16"/>
                <w:shd w:val="clear" w:color="auto" w:fill="FFFFFF"/>
              </w:rPr>
              <w:t>8</w:t>
            </w:r>
          </w:p>
        </w:tc>
      </w:tr>
    </w:tbl>
    <w:p w:rsidR="001658E8" w:rsidRDefault="001658E8" w:rsidP="004D2D84">
      <w:pPr>
        <w:jc w:val="center"/>
      </w:pPr>
    </w:p>
    <w:sectPr w:rsidR="001658E8">
      <w:headerReference w:type="default" r:id="rId6"/>
      <w:footerReference w:type="default" r:id="rId7"/>
      <w:pgSz w:w="16837" w:h="11905" w:orient="landscape"/>
      <w:pgMar w:top="600" w:right="600" w:bottom="60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9D" w:rsidRDefault="00AD319D">
      <w:pPr>
        <w:spacing w:after="0" w:line="240" w:lineRule="auto"/>
      </w:pPr>
      <w:r>
        <w:separator/>
      </w:r>
    </w:p>
  </w:endnote>
  <w:endnote w:type="continuationSeparator" w:id="0">
    <w:p w:rsidR="00AD319D" w:rsidRDefault="00AD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E8" w:rsidRDefault="00590485">
    <w:pPr>
      <w:jc w:val="right"/>
    </w:pPr>
    <w:r>
      <w:fldChar w:fldCharType="begin"/>
    </w:r>
    <w:r>
      <w:instrText xml:space="preserve"> PAGE </w:instrText>
    </w:r>
    <w:r>
      <w:fldChar w:fldCharType="separate"/>
    </w:r>
    <w:r w:rsidR="0001258C">
      <w:rPr>
        <w:noProof/>
      </w:rPr>
      <w:t>1</w:t>
    </w:r>
    <w:r>
      <w:fldChar w:fldCharType="end"/>
    </w:r>
    <w:r>
      <w:t xml:space="preserve"> / </w:t>
    </w:r>
    <w:fldSimple w:instr=" NUMPAGES ">
      <w:r w:rsidR="0001258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9D" w:rsidRDefault="00AD319D">
      <w:pPr>
        <w:spacing w:after="0" w:line="240" w:lineRule="auto"/>
      </w:pPr>
      <w:r>
        <w:separator/>
      </w:r>
    </w:p>
  </w:footnote>
  <w:footnote w:type="continuationSeparator" w:id="0">
    <w:p w:rsidR="00AD319D" w:rsidRDefault="00AD3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E8" w:rsidRDefault="00590485" w:rsidP="004D2D84">
    <w:r>
      <w:rPr>
        <w:b/>
        <w:bCs/>
        <w:sz w:val="24"/>
        <w:szCs w:val="24"/>
      </w:rPr>
      <w:t>12. SI</w:t>
    </w:r>
    <w:r w:rsidR="00E41613">
      <w:rPr>
        <w:b/>
        <w:bCs/>
        <w:sz w:val="24"/>
        <w:szCs w:val="24"/>
      </w:rPr>
      <w:t>NIF TEMEL MATEMATİK KONU SORU DAĞILIM TABLOSU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E8"/>
    <w:rsid w:val="0001258C"/>
    <w:rsid w:val="00047716"/>
    <w:rsid w:val="001658E8"/>
    <w:rsid w:val="00200F46"/>
    <w:rsid w:val="002B37BB"/>
    <w:rsid w:val="002F4069"/>
    <w:rsid w:val="004D2D84"/>
    <w:rsid w:val="00590485"/>
    <w:rsid w:val="009350F2"/>
    <w:rsid w:val="009B21F6"/>
    <w:rsid w:val="00AD319D"/>
    <w:rsid w:val="00B007D3"/>
    <w:rsid w:val="00B74D0B"/>
    <w:rsid w:val="00BF6C35"/>
    <w:rsid w:val="00DB26F1"/>
    <w:rsid w:val="00E41613"/>
    <w:rsid w:val="00FA5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23414-13F9-4C99-B34E-0B6CF37A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paragraph" w:customStyle="1" w:styleId="Heading2">
    <w:name w:val="Heading2"/>
    <w:basedOn w:val="Normal"/>
    <w:pPr>
      <w:jc w:val="center"/>
    </w:pPr>
  </w:style>
  <w:style w:type="paragraph" w:styleId="ListeParagraf">
    <w:name w:val="List Paragraph"/>
    <w:basedOn w:val="Normal"/>
    <w:uiPriority w:val="34"/>
    <w:qFormat/>
    <w:rsid w:val="009350F2"/>
    <w:pPr>
      <w:spacing w:line="256" w:lineRule="auto"/>
      <w:ind w:left="720"/>
      <w:contextualSpacing/>
    </w:pPr>
  </w:style>
  <w:style w:type="paragraph" w:styleId="stBilgi">
    <w:name w:val="header"/>
    <w:basedOn w:val="Normal"/>
    <w:link w:val="stBilgiChar"/>
    <w:uiPriority w:val="99"/>
    <w:unhideWhenUsed/>
    <w:rsid w:val="00E4161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1613"/>
  </w:style>
  <w:style w:type="paragraph" w:styleId="AltBilgi">
    <w:name w:val="footer"/>
    <w:basedOn w:val="Normal"/>
    <w:link w:val="AltBilgiChar"/>
    <w:uiPriority w:val="99"/>
    <w:unhideWhenUsed/>
    <w:rsid w:val="00E4161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20168">
      <w:bodyDiv w:val="1"/>
      <w:marLeft w:val="0"/>
      <w:marRight w:val="0"/>
      <w:marTop w:val="0"/>
      <w:marBottom w:val="0"/>
      <w:divBdr>
        <w:top w:val="none" w:sz="0" w:space="0" w:color="auto"/>
        <w:left w:val="none" w:sz="0" w:space="0" w:color="auto"/>
        <w:bottom w:val="none" w:sz="0" w:space="0" w:color="auto"/>
        <w:right w:val="none" w:sz="0" w:space="0" w:color="auto"/>
      </w:divBdr>
    </w:div>
    <w:div w:id="13838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2023-2024 EĞİTİM-ÖĞRETİM YILI BULANIK ANADOLU İMAM HATİP LİSESİ 12. SINIF TEMEL MATEMATİK YILLIK PLANI - Öğretmen Evrak Uygulaması</vt:lpstr>
    </vt:vector>
  </TitlesOfParts>
  <Manager/>
  <Company>ÖğretmenEvrak</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EĞİTİM-ÖĞRETİM YILI BULANIK ANADOLU İMAM HATİP LİSESİ 12. SINIF TEMEL MATEMATİK YILLIK PLANI - Öğretmen Evrak Uygulaması</dc:title>
  <dc:subject>Evraklarınızı otomatik hazırlar.</dc:subject>
  <dc:creator>İnstagram @ogretmen_evrak</dc:creator>
  <cp:keywords>Öğretmen; Öğretmen Evrak; zümre; şök; Yıllık Plan; performans proje; kazanımlar; ödev kontrol</cp:keywords>
  <dc:description>Uygulamamız öğretmenlerin iş yükünü azaltarak, yaşamlarına daha fazla vakit ayırabilmelerini sağlamak, evrak taşıma yükünden kurtarmak ve kağıt israfını azaltmak için tasarlanmıştır. Kullancı deneyimi ve kaliteye önem veren ekibimize daima uygulamamızın iletişim kısmından ulaşabilir; görüş, fikir ve önerilerinizi iletebilirsiniz.</dc:description>
  <cp:lastModifiedBy>ronaldinho424</cp:lastModifiedBy>
  <cp:revision>2</cp:revision>
  <dcterms:created xsi:type="dcterms:W3CDTF">2023-10-09T09:13:00Z</dcterms:created>
  <dcterms:modified xsi:type="dcterms:W3CDTF">2023-10-09T09:13:00Z</dcterms:modified>
  <cp:category>Eğitim Uygulamaları;Eğitim Çözümleri</cp:category>
</cp:coreProperties>
</file>